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3319" w14:textId="415B401B" w:rsidR="00F030BB" w:rsidRPr="006C24A6" w:rsidRDefault="000A5E32" w:rsidP="00F030BB">
      <w:pPr>
        <w:jc w:val="center"/>
        <w:rPr>
          <w:rFonts w:ascii="Times New Roman" w:hAnsi="Times New Roman" w:cs="Times New Roman"/>
          <w:sz w:val="40"/>
          <w:szCs w:val="40"/>
          <w:lang w:val="lt-LT"/>
        </w:rPr>
      </w:pPr>
      <w:r>
        <w:rPr>
          <w:rFonts w:ascii="Times New Roman" w:hAnsi="Times New Roman" w:cs="Times New Roman"/>
          <w:sz w:val="40"/>
          <w:szCs w:val="40"/>
        </w:rPr>
        <w:t>O</w:t>
      </w:r>
      <w:r w:rsidR="00A468BD">
        <w:rPr>
          <w:rFonts w:ascii="Times New Roman" w:hAnsi="Times New Roman" w:cs="Times New Roman"/>
          <w:sz w:val="40"/>
          <w:szCs w:val="40"/>
        </w:rPr>
        <w:t>rganinės</w:t>
      </w:r>
      <w:r w:rsidR="00B05A69" w:rsidRPr="00B05A69">
        <w:rPr>
          <w:rFonts w:ascii="Times New Roman" w:hAnsi="Times New Roman" w:cs="Times New Roman"/>
          <w:sz w:val="40"/>
          <w:szCs w:val="40"/>
        </w:rPr>
        <w:t xml:space="preserve"> chemijos katedros vedėjo paskaitų ir priėmimo valandų tvarkaraštis</w:t>
      </w:r>
      <w:r w:rsidR="00F030BB">
        <w:rPr>
          <w:rFonts w:ascii="Times New Roman" w:hAnsi="Times New Roman" w:cs="Times New Roman"/>
          <w:sz w:val="40"/>
          <w:szCs w:val="40"/>
        </w:rPr>
        <w:t xml:space="preserve"> </w:t>
      </w:r>
      <w:r w:rsidR="00F030BB">
        <w:rPr>
          <w:rFonts w:ascii="Times New Roman" w:hAnsi="Times New Roman" w:cs="Times New Roman"/>
          <w:sz w:val="40"/>
          <w:szCs w:val="40"/>
          <w:lang w:val="lt-LT"/>
        </w:rPr>
        <w:t>(priėmimo kabinetas nr. 2</w:t>
      </w:r>
      <w:r w:rsidR="00F030BB">
        <w:rPr>
          <w:rFonts w:ascii="Times New Roman" w:hAnsi="Times New Roman" w:cs="Times New Roman"/>
          <w:sz w:val="40"/>
          <w:szCs w:val="40"/>
          <w:lang w:val="lt-LT"/>
        </w:rPr>
        <w:t>1</w:t>
      </w:r>
      <w:r w:rsidR="00F030BB">
        <w:rPr>
          <w:rFonts w:ascii="Times New Roman" w:hAnsi="Times New Roman" w:cs="Times New Roman"/>
          <w:sz w:val="40"/>
          <w:szCs w:val="40"/>
          <w:lang w:val="lt-LT"/>
        </w:rPr>
        <w:t>5, Naugarduko g. 24)</w:t>
      </w:r>
    </w:p>
    <w:p w14:paraId="5CCCE4BD" w14:textId="37960D57" w:rsidR="00B05A69" w:rsidRPr="00B05A69" w:rsidRDefault="00B05A69" w:rsidP="000143D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376B8AC" w14:textId="77777777" w:rsidR="00B05A69" w:rsidRDefault="00B05A69"/>
    <w:tbl>
      <w:tblPr>
        <w:tblStyle w:val="TableGrid"/>
        <w:tblW w:w="13666" w:type="dxa"/>
        <w:tblInd w:w="-289" w:type="dxa"/>
        <w:tblLook w:val="04A0" w:firstRow="1" w:lastRow="0" w:firstColumn="1" w:lastColumn="0" w:noHBand="0" w:noVBand="1"/>
      </w:tblPr>
      <w:tblGrid>
        <w:gridCol w:w="1985"/>
        <w:gridCol w:w="1982"/>
        <w:gridCol w:w="1987"/>
        <w:gridCol w:w="2550"/>
        <w:gridCol w:w="2646"/>
        <w:gridCol w:w="2516"/>
      </w:tblGrid>
      <w:tr w:rsidR="00B05A69" w:rsidRPr="00B05A69" w14:paraId="5855D86B" w14:textId="77777777" w:rsidTr="00B05A69">
        <w:tc>
          <w:tcPr>
            <w:tcW w:w="1985" w:type="dxa"/>
          </w:tcPr>
          <w:p w14:paraId="00F85CAB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2" w:type="dxa"/>
          </w:tcPr>
          <w:p w14:paraId="5307B22F" w14:textId="14FC29FC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Pirmadienis</w:t>
            </w:r>
          </w:p>
        </w:tc>
        <w:tc>
          <w:tcPr>
            <w:tcW w:w="1987" w:type="dxa"/>
          </w:tcPr>
          <w:p w14:paraId="694B9967" w14:textId="4959BEE2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Antradienis</w:t>
            </w:r>
          </w:p>
        </w:tc>
        <w:tc>
          <w:tcPr>
            <w:tcW w:w="2550" w:type="dxa"/>
          </w:tcPr>
          <w:p w14:paraId="1448F20B" w14:textId="47623F7E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Trečiadienis</w:t>
            </w:r>
          </w:p>
        </w:tc>
        <w:tc>
          <w:tcPr>
            <w:tcW w:w="2646" w:type="dxa"/>
          </w:tcPr>
          <w:p w14:paraId="4D7A3982" w14:textId="29C4628F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Ketvirtadienis</w:t>
            </w:r>
          </w:p>
        </w:tc>
        <w:tc>
          <w:tcPr>
            <w:tcW w:w="2516" w:type="dxa"/>
          </w:tcPr>
          <w:p w14:paraId="64FCFBD4" w14:textId="0789BD54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Penktadienis</w:t>
            </w:r>
          </w:p>
        </w:tc>
      </w:tr>
      <w:tr w:rsidR="00A468BD" w:rsidRPr="00B05A69" w14:paraId="78E49243" w14:textId="77777777" w:rsidTr="004030B7">
        <w:trPr>
          <w:trHeight w:val="690"/>
        </w:trPr>
        <w:tc>
          <w:tcPr>
            <w:tcW w:w="1985" w:type="dxa"/>
          </w:tcPr>
          <w:p w14:paraId="705C69FE" w14:textId="3C190B0B" w:rsidR="00A468BD" w:rsidRPr="00B05A69" w:rsidRDefault="00A468BD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8:00 – 9:00</w:t>
            </w:r>
          </w:p>
        </w:tc>
        <w:tc>
          <w:tcPr>
            <w:tcW w:w="1982" w:type="dxa"/>
          </w:tcPr>
          <w:p w14:paraId="245B2F69" w14:textId="1332BB8D" w:rsidR="00A468BD" w:rsidRPr="00B05A69" w:rsidRDefault="00A468BD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</w:tcPr>
          <w:p w14:paraId="5936859E" w14:textId="51144F4A" w:rsidR="00A468BD" w:rsidRPr="00B05A69" w:rsidRDefault="00A468BD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</w:tcPr>
          <w:p w14:paraId="1BB0DA43" w14:textId="77777777" w:rsidR="00A468BD" w:rsidRPr="00B05A69" w:rsidRDefault="00A468BD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6AB20A57" w14:textId="5160C697" w:rsidR="00A468BD" w:rsidRPr="00B05A69" w:rsidRDefault="00A468BD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4B4388D1" w14:textId="77777777" w:rsidR="00A468BD" w:rsidRPr="00B05A69" w:rsidRDefault="00A468BD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A5E32" w:rsidRPr="00B05A69" w14:paraId="40105D4C" w14:textId="77777777" w:rsidTr="004030B7">
        <w:trPr>
          <w:trHeight w:val="690"/>
        </w:trPr>
        <w:tc>
          <w:tcPr>
            <w:tcW w:w="1985" w:type="dxa"/>
          </w:tcPr>
          <w:p w14:paraId="73CC1A75" w14:textId="2B0496CE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9:00 – 10:00</w:t>
            </w:r>
          </w:p>
        </w:tc>
        <w:tc>
          <w:tcPr>
            <w:tcW w:w="1982" w:type="dxa"/>
          </w:tcPr>
          <w:p w14:paraId="78200019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  <w:vMerge w:val="restart"/>
          </w:tcPr>
          <w:p w14:paraId="7EB0BA30" w14:textId="7ED17C45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0A5E32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Rinktiniai organinės ir bioorganinės chemijos skyriai</w:t>
            </w:r>
          </w:p>
        </w:tc>
        <w:tc>
          <w:tcPr>
            <w:tcW w:w="2550" w:type="dxa"/>
          </w:tcPr>
          <w:p w14:paraId="5CE3AE0F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25996193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  <w:vMerge w:val="restart"/>
          </w:tcPr>
          <w:p w14:paraId="0840FC01" w14:textId="64C16F34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0A5E32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Organinių reakcijų mechanizmai</w:t>
            </w:r>
          </w:p>
        </w:tc>
      </w:tr>
      <w:tr w:rsidR="000A5E32" w:rsidRPr="00B05A69" w14:paraId="068149B4" w14:textId="77777777" w:rsidTr="004030B7">
        <w:trPr>
          <w:trHeight w:val="690"/>
        </w:trPr>
        <w:tc>
          <w:tcPr>
            <w:tcW w:w="1985" w:type="dxa"/>
          </w:tcPr>
          <w:p w14:paraId="4ED80985" w14:textId="38A8EC12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10:00 – 11:00</w:t>
            </w:r>
          </w:p>
        </w:tc>
        <w:tc>
          <w:tcPr>
            <w:tcW w:w="1982" w:type="dxa"/>
          </w:tcPr>
          <w:p w14:paraId="50F21625" w14:textId="1C51D8C1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  <w:vMerge/>
          </w:tcPr>
          <w:p w14:paraId="724879AE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</w:tcPr>
          <w:p w14:paraId="61710C28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48EC55CA" w14:textId="1350ABAC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0A5E32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Organinė chemija I/II</w:t>
            </w:r>
          </w:p>
        </w:tc>
        <w:tc>
          <w:tcPr>
            <w:tcW w:w="2516" w:type="dxa"/>
            <w:vMerge/>
          </w:tcPr>
          <w:p w14:paraId="2DA3F881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A5E32" w:rsidRPr="00B05A69" w14:paraId="2FCF8B19" w14:textId="77777777" w:rsidTr="004030B7">
        <w:trPr>
          <w:trHeight w:val="690"/>
        </w:trPr>
        <w:tc>
          <w:tcPr>
            <w:tcW w:w="1985" w:type="dxa"/>
          </w:tcPr>
          <w:p w14:paraId="28F533E4" w14:textId="1B66062E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11:00 – 12:00</w:t>
            </w:r>
          </w:p>
        </w:tc>
        <w:tc>
          <w:tcPr>
            <w:tcW w:w="1982" w:type="dxa"/>
          </w:tcPr>
          <w:p w14:paraId="61D47FD4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  <w:vMerge/>
          </w:tcPr>
          <w:p w14:paraId="3038C53A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</w:tcPr>
          <w:p w14:paraId="0CF31A6A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65490DE7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  <w:vMerge/>
          </w:tcPr>
          <w:p w14:paraId="3EA73601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A5E32" w:rsidRPr="00B05A69" w14:paraId="012CF449" w14:textId="77777777" w:rsidTr="004030B7">
        <w:trPr>
          <w:trHeight w:val="690"/>
        </w:trPr>
        <w:tc>
          <w:tcPr>
            <w:tcW w:w="1985" w:type="dxa"/>
          </w:tcPr>
          <w:p w14:paraId="4818038A" w14:textId="13CFA438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12:00 – 13:00</w:t>
            </w:r>
          </w:p>
        </w:tc>
        <w:tc>
          <w:tcPr>
            <w:tcW w:w="1982" w:type="dxa"/>
          </w:tcPr>
          <w:p w14:paraId="5C4CAD95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  <w:vMerge/>
          </w:tcPr>
          <w:p w14:paraId="04AC0EEA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  <w:vMerge w:val="restart"/>
          </w:tcPr>
          <w:p w14:paraId="57C4DC0E" w14:textId="6E5E7512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0A5E32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Organinė chemija I/II</w:t>
            </w:r>
          </w:p>
        </w:tc>
        <w:tc>
          <w:tcPr>
            <w:tcW w:w="2646" w:type="dxa"/>
          </w:tcPr>
          <w:p w14:paraId="363AF601" w14:textId="7777777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0EFC53F1" w14:textId="08AF7CC7" w:rsidR="000A5E32" w:rsidRPr="00B05A69" w:rsidRDefault="000A5E3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F030BB" w:rsidRPr="00B05A69" w14:paraId="460C0C01" w14:textId="77777777" w:rsidTr="00F030BB">
        <w:trPr>
          <w:trHeight w:val="690"/>
        </w:trPr>
        <w:tc>
          <w:tcPr>
            <w:tcW w:w="1985" w:type="dxa"/>
          </w:tcPr>
          <w:p w14:paraId="34A43CAF" w14:textId="56C363FD" w:rsidR="00F030BB" w:rsidRPr="00B05A69" w:rsidRDefault="00F030BB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13:00 – 14:00</w:t>
            </w:r>
          </w:p>
        </w:tc>
        <w:tc>
          <w:tcPr>
            <w:tcW w:w="1982" w:type="dxa"/>
          </w:tcPr>
          <w:p w14:paraId="1BB8C6D7" w14:textId="77777777" w:rsidR="00F030BB" w:rsidRPr="00B05A69" w:rsidRDefault="00F030BB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  <w:vMerge w:val="restart"/>
            <w:shd w:val="clear" w:color="auto" w:fill="E2EFD9" w:themeFill="accent6" w:themeFillTint="33"/>
          </w:tcPr>
          <w:p w14:paraId="1AB0ED1A" w14:textId="307F1FEF" w:rsidR="00F030BB" w:rsidRPr="00B05A69" w:rsidRDefault="00F030BB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Priėmimo valandos</w:t>
            </w:r>
          </w:p>
        </w:tc>
        <w:tc>
          <w:tcPr>
            <w:tcW w:w="2550" w:type="dxa"/>
            <w:vMerge/>
          </w:tcPr>
          <w:p w14:paraId="1084C91D" w14:textId="77777777" w:rsidR="00F030BB" w:rsidRPr="00B05A69" w:rsidRDefault="00F030BB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51242461" w14:textId="77777777" w:rsidR="00F030BB" w:rsidRPr="00B05A69" w:rsidRDefault="00F030BB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72948054" w14:textId="72BF15D8" w:rsidR="00F030BB" w:rsidRPr="00B05A69" w:rsidRDefault="00F030BB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F030BB" w:rsidRPr="00B05A69" w14:paraId="3A321A5E" w14:textId="77777777" w:rsidTr="00F030BB">
        <w:trPr>
          <w:trHeight w:val="690"/>
        </w:trPr>
        <w:tc>
          <w:tcPr>
            <w:tcW w:w="1985" w:type="dxa"/>
          </w:tcPr>
          <w:p w14:paraId="57355502" w14:textId="437012C4" w:rsidR="00F030BB" w:rsidRPr="00B05A69" w:rsidRDefault="00F030BB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14:00 – 15:00</w:t>
            </w:r>
          </w:p>
        </w:tc>
        <w:tc>
          <w:tcPr>
            <w:tcW w:w="1982" w:type="dxa"/>
          </w:tcPr>
          <w:p w14:paraId="340B14FB" w14:textId="77777777" w:rsidR="00F030BB" w:rsidRPr="00B05A69" w:rsidRDefault="00F030BB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  <w:vMerge/>
            <w:shd w:val="clear" w:color="auto" w:fill="E2EFD9" w:themeFill="accent6" w:themeFillTint="33"/>
          </w:tcPr>
          <w:p w14:paraId="2830A033" w14:textId="77777777" w:rsidR="00F030BB" w:rsidRPr="00B05A69" w:rsidRDefault="00F030BB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</w:tcPr>
          <w:p w14:paraId="6C7E9526" w14:textId="77777777" w:rsidR="00F030BB" w:rsidRPr="00B05A69" w:rsidRDefault="00F030BB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4F2CBDBA" w14:textId="77777777" w:rsidR="00F030BB" w:rsidRPr="00B05A69" w:rsidRDefault="00F030BB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02776A35" w14:textId="77777777" w:rsidR="00F030BB" w:rsidRPr="00B05A69" w:rsidRDefault="00F030BB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143DA" w:rsidRPr="00B05A69" w14:paraId="0B1B3416" w14:textId="77777777" w:rsidTr="004030B7">
        <w:trPr>
          <w:trHeight w:val="690"/>
        </w:trPr>
        <w:tc>
          <w:tcPr>
            <w:tcW w:w="1985" w:type="dxa"/>
          </w:tcPr>
          <w:p w14:paraId="49D5741B" w14:textId="24B74C15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15:00 – 16:00</w:t>
            </w:r>
          </w:p>
        </w:tc>
        <w:tc>
          <w:tcPr>
            <w:tcW w:w="1982" w:type="dxa"/>
          </w:tcPr>
          <w:p w14:paraId="1CD412F1" w14:textId="00461829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</w:tcPr>
          <w:p w14:paraId="0EE766F2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</w:tcPr>
          <w:p w14:paraId="5E64F8A7" w14:textId="024D839F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62A3F4FC" w14:textId="76DC73A5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46FA4AFA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143DA" w:rsidRPr="00B05A69" w14:paraId="0A922A0D" w14:textId="77777777" w:rsidTr="004030B7">
        <w:trPr>
          <w:trHeight w:val="690"/>
        </w:trPr>
        <w:tc>
          <w:tcPr>
            <w:tcW w:w="1985" w:type="dxa"/>
          </w:tcPr>
          <w:p w14:paraId="5227DB7F" w14:textId="5B5117EC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16:00 – 17:00</w:t>
            </w:r>
          </w:p>
        </w:tc>
        <w:tc>
          <w:tcPr>
            <w:tcW w:w="1982" w:type="dxa"/>
          </w:tcPr>
          <w:p w14:paraId="5E1C7399" w14:textId="4F52A3AD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</w:tcPr>
          <w:p w14:paraId="048B93F8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</w:tcPr>
          <w:p w14:paraId="79B84D55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2E7BB795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5B3E92CA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0143DA" w:rsidRPr="00B05A69" w14:paraId="0ED3EBC6" w14:textId="77777777" w:rsidTr="004030B7">
        <w:trPr>
          <w:trHeight w:val="690"/>
        </w:trPr>
        <w:tc>
          <w:tcPr>
            <w:tcW w:w="1985" w:type="dxa"/>
          </w:tcPr>
          <w:p w14:paraId="6830629C" w14:textId="695F956B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lastRenderedPageBreak/>
              <w:t>17:00 – 18:00</w:t>
            </w:r>
          </w:p>
        </w:tc>
        <w:tc>
          <w:tcPr>
            <w:tcW w:w="1982" w:type="dxa"/>
          </w:tcPr>
          <w:p w14:paraId="2343FACD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</w:tcPr>
          <w:p w14:paraId="01F9552E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</w:tcPr>
          <w:p w14:paraId="55457CDB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65D3D1C6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0A237F36" w14:textId="77777777" w:rsidR="000143DA" w:rsidRPr="00B05A69" w:rsidRDefault="000143DA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</w:tbl>
    <w:p w14:paraId="6C9CEE27" w14:textId="77777777" w:rsidR="001C731D" w:rsidRPr="00B05A69" w:rsidRDefault="001C731D">
      <w:pPr>
        <w:rPr>
          <w:lang w:val="lt-LT"/>
        </w:rPr>
      </w:pPr>
    </w:p>
    <w:sectPr w:rsidR="001C731D" w:rsidRPr="00B05A69" w:rsidSect="00B05A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69"/>
    <w:rsid w:val="000143DA"/>
    <w:rsid w:val="000A5E32"/>
    <w:rsid w:val="001C731D"/>
    <w:rsid w:val="002D2B4A"/>
    <w:rsid w:val="004030B7"/>
    <w:rsid w:val="0069096E"/>
    <w:rsid w:val="007F16B8"/>
    <w:rsid w:val="00A468BD"/>
    <w:rsid w:val="00B05A69"/>
    <w:rsid w:val="00F0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73A5"/>
  <w15:chartTrackingRefBased/>
  <w15:docId w15:val="{8DC8EB9C-016E-48A4-9188-AE640CBC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899C-668A-4F8D-ACAF-176C2D7D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194</Characters>
  <Application>Microsoft Office Word</Application>
  <DocSecurity>0</DocSecurity>
  <Lines>1</Lines>
  <Paragraphs>1</Paragraphs>
  <ScaleCrop>false</ScaleCrop>
  <Company>VU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Mikoliunaite</dc:creator>
  <cp:keywords/>
  <dc:description/>
  <cp:lastModifiedBy>Lina Mikoliunaite</cp:lastModifiedBy>
  <cp:revision>4</cp:revision>
  <dcterms:created xsi:type="dcterms:W3CDTF">2022-09-01T13:03:00Z</dcterms:created>
  <dcterms:modified xsi:type="dcterms:W3CDTF">2022-09-05T05:38:00Z</dcterms:modified>
</cp:coreProperties>
</file>