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0C3F4" w14:textId="6DB3D1C6" w:rsidR="00F90BD0" w:rsidRPr="00B13554" w:rsidRDefault="00F90BD0" w:rsidP="00447CFA">
      <w:pPr>
        <w:pStyle w:val="NoSpacing"/>
        <w:jc w:val="center"/>
        <w:rPr>
          <w:rFonts w:ascii="Times New Roman" w:hAnsi="Times New Roman" w:cs="Times New Roman"/>
          <w:b/>
          <w:bCs/>
        </w:rPr>
      </w:pPr>
      <w:r w:rsidRPr="00B13554">
        <w:rPr>
          <w:rFonts w:ascii="Times New Roman" w:hAnsi="Times New Roman" w:cs="Times New Roman"/>
          <w:b/>
          <w:bCs/>
        </w:rPr>
        <w:t>“THERMO FISHER SCIENTIFIC BALTICS” NOMINAL SCHOLARSHIP</w:t>
      </w:r>
    </w:p>
    <w:p w14:paraId="26838055" w14:textId="378EEC25" w:rsidR="00F90BD0" w:rsidRPr="00B13554" w:rsidRDefault="00F90BD0" w:rsidP="00447CFA">
      <w:pPr>
        <w:pStyle w:val="NoSpacing"/>
        <w:jc w:val="center"/>
        <w:rPr>
          <w:rFonts w:ascii="Times New Roman" w:hAnsi="Times New Roman" w:cs="Times New Roman"/>
          <w:b/>
          <w:bCs/>
        </w:rPr>
      </w:pPr>
      <w:r w:rsidRPr="00B13554">
        <w:rPr>
          <w:rFonts w:ascii="Times New Roman" w:hAnsi="Times New Roman" w:cs="Times New Roman"/>
          <w:b/>
          <w:bCs/>
        </w:rPr>
        <w:t>COMPETITION TERMS AND CONDITIONS</w:t>
      </w:r>
    </w:p>
    <w:p w14:paraId="01061658" w14:textId="4CE5D556" w:rsidR="00F90BD0" w:rsidRPr="00B13554" w:rsidRDefault="00F90BD0" w:rsidP="00447CFA">
      <w:pPr>
        <w:pStyle w:val="NoSpacing"/>
        <w:jc w:val="center"/>
        <w:rPr>
          <w:rFonts w:ascii="Times New Roman" w:hAnsi="Times New Roman" w:cs="Times New Roman"/>
          <w:b/>
          <w:bCs/>
        </w:rPr>
      </w:pPr>
      <w:r w:rsidRPr="00B13554">
        <w:rPr>
          <w:rFonts w:ascii="Times New Roman" w:hAnsi="Times New Roman" w:cs="Times New Roman"/>
          <w:b/>
          <w:bCs/>
        </w:rPr>
        <w:t>2021-2021</w:t>
      </w:r>
    </w:p>
    <w:p w14:paraId="4FB4FD00" w14:textId="28361BFC" w:rsidR="00447CFA" w:rsidRPr="00B13554" w:rsidRDefault="00447CFA" w:rsidP="00971E33">
      <w:pPr>
        <w:pStyle w:val="NoSpacing"/>
      </w:pPr>
    </w:p>
    <w:p w14:paraId="6D5ABC3E" w14:textId="77777777" w:rsidR="00447CFA" w:rsidRPr="00B13554" w:rsidRDefault="00447CFA" w:rsidP="00447CFA">
      <w:pPr>
        <w:pStyle w:val="NoSpacing"/>
        <w:rPr>
          <w:rFonts w:ascii="Times New Roman" w:hAnsi="Times New Roman" w:cs="Times New Roman"/>
        </w:rPr>
      </w:pPr>
    </w:p>
    <w:p w14:paraId="1E9AEC73" w14:textId="7E982B56" w:rsidR="00F90BD0" w:rsidRDefault="00F90BD0" w:rsidP="0018224B">
      <w:pPr>
        <w:pStyle w:val="NoSpacing"/>
        <w:numPr>
          <w:ilvl w:val="0"/>
          <w:numId w:val="12"/>
        </w:numPr>
        <w:jc w:val="both"/>
        <w:rPr>
          <w:rFonts w:ascii="Times New Roman" w:hAnsi="Times New Roman" w:cs="Times New Roman"/>
        </w:rPr>
      </w:pPr>
      <w:r w:rsidRPr="00D452A4">
        <w:rPr>
          <w:rFonts w:ascii="Times New Roman" w:hAnsi="Times New Roman" w:cs="Times New Roman"/>
        </w:rPr>
        <w:t>„Thermo Fisher Scientific Baltics“</w:t>
      </w:r>
      <w:r w:rsidR="00971E33" w:rsidRPr="00D452A4">
        <w:rPr>
          <w:rFonts w:ascii="Times New Roman" w:hAnsi="Times New Roman" w:cs="Times New Roman"/>
        </w:rPr>
        <w:t>, UAB</w:t>
      </w:r>
      <w:r w:rsidRPr="00D452A4">
        <w:rPr>
          <w:rFonts w:ascii="Times New Roman" w:hAnsi="Times New Roman" w:cs="Times New Roman"/>
        </w:rPr>
        <w:t xml:space="preserve"> (further – the Company) in cooperation with </w:t>
      </w:r>
      <w:r w:rsidR="00CF3F1E">
        <w:rPr>
          <w:rFonts w:ascii="Times New Roman" w:hAnsi="Times New Roman" w:cs="Times New Roman"/>
        </w:rPr>
        <w:t>Vilnius University</w:t>
      </w:r>
      <w:r w:rsidRPr="00D452A4">
        <w:rPr>
          <w:rFonts w:ascii="Times New Roman" w:hAnsi="Times New Roman" w:cs="Times New Roman"/>
        </w:rPr>
        <w:t xml:space="preserve"> (further – </w:t>
      </w:r>
      <w:r w:rsidR="00CF3F1E">
        <w:rPr>
          <w:rFonts w:ascii="Times New Roman" w:hAnsi="Times New Roman" w:cs="Times New Roman"/>
        </w:rPr>
        <w:t>VU</w:t>
      </w:r>
      <w:r w:rsidRPr="00D452A4">
        <w:rPr>
          <w:rFonts w:ascii="Times New Roman" w:hAnsi="Times New Roman" w:cs="Times New Roman"/>
        </w:rPr>
        <w:t>) invites pro</w:t>
      </w:r>
      <w:bookmarkStart w:id="0" w:name="_GoBack"/>
      <w:bookmarkEnd w:id="0"/>
      <w:r w:rsidRPr="00D452A4">
        <w:rPr>
          <w:rFonts w:ascii="Times New Roman" w:hAnsi="Times New Roman" w:cs="Times New Roman"/>
        </w:rPr>
        <w:t xml:space="preserve">spective 3- and 4-year Bachelor students from </w:t>
      </w:r>
      <w:r w:rsidR="00CF3F1E" w:rsidRPr="00CF3F1E">
        <w:rPr>
          <w:rFonts w:ascii="Times New Roman" w:hAnsi="Times New Roman" w:cs="Times New Roman"/>
        </w:rPr>
        <w:t>VU Life Sciences Center, Faculty of Chemistry and Geosciences, Faculty of Medicine, Faculty of Mathematics and Informatics</w:t>
      </w:r>
      <w:r w:rsidRPr="00D452A4">
        <w:rPr>
          <w:rFonts w:ascii="Times New Roman" w:hAnsi="Times New Roman" w:cs="Times New Roman"/>
        </w:rPr>
        <w:t xml:space="preserve"> to prepare Bachelor final thesis at the Company.</w:t>
      </w:r>
    </w:p>
    <w:p w14:paraId="3F65D97F" w14:textId="71152CBA" w:rsidR="00F90BD0" w:rsidRPr="00D452A4" w:rsidRDefault="00F90BD0" w:rsidP="00F90BD0">
      <w:pPr>
        <w:pStyle w:val="NoSpacing"/>
        <w:numPr>
          <w:ilvl w:val="0"/>
          <w:numId w:val="12"/>
        </w:numPr>
        <w:jc w:val="both"/>
        <w:rPr>
          <w:rFonts w:ascii="Times New Roman" w:hAnsi="Times New Roman" w:cs="Times New Roman"/>
        </w:rPr>
      </w:pPr>
      <w:r w:rsidRPr="00D452A4">
        <w:rPr>
          <w:rFonts w:ascii="Times New Roman" w:eastAsia="Times New Roman" w:hAnsi="Times New Roman" w:cs="Times New Roman"/>
        </w:rPr>
        <w:t>Favorite students selected to prepare Bachelor final thesis at the Company will receive “Thermo Fisher Scientific Baltics” nominal scholarship (further – the Scholarship).</w:t>
      </w:r>
    </w:p>
    <w:p w14:paraId="67EA0A1F" w14:textId="5D1AB128" w:rsidR="00833ACC" w:rsidRPr="00D452A4" w:rsidRDefault="00F90BD0" w:rsidP="00F90BD0">
      <w:pPr>
        <w:pStyle w:val="NoSpacing"/>
        <w:numPr>
          <w:ilvl w:val="0"/>
          <w:numId w:val="12"/>
        </w:numPr>
        <w:jc w:val="both"/>
        <w:rPr>
          <w:rFonts w:ascii="Times New Roman" w:hAnsi="Times New Roman" w:cs="Times New Roman"/>
        </w:rPr>
      </w:pPr>
      <w:r w:rsidRPr="00D452A4">
        <w:rPr>
          <w:rFonts w:ascii="Times New Roman" w:hAnsi="Times New Roman" w:cs="Times New Roman"/>
        </w:rPr>
        <w:t xml:space="preserve">Main goal of the Scholarship </w:t>
      </w:r>
      <w:r w:rsidR="00971E33" w:rsidRPr="00D452A4">
        <w:rPr>
          <w:rFonts w:ascii="Times New Roman" w:hAnsi="Times New Roman" w:cs="Times New Roman"/>
        </w:rPr>
        <w:t>is</w:t>
      </w:r>
      <w:r w:rsidRPr="00D452A4">
        <w:rPr>
          <w:rFonts w:ascii="Times New Roman" w:hAnsi="Times New Roman" w:cs="Times New Roman"/>
        </w:rPr>
        <w:t xml:space="preserve"> to promote active participation in scientific research, manufacturing operations processes</w:t>
      </w:r>
      <w:r w:rsidR="00971E33" w:rsidRPr="00D452A4">
        <w:rPr>
          <w:rFonts w:ascii="Times New Roman" w:hAnsi="Times New Roman" w:cs="Times New Roman"/>
        </w:rPr>
        <w:t xml:space="preserve"> and</w:t>
      </w:r>
      <w:r w:rsidRPr="00D452A4">
        <w:rPr>
          <w:rFonts w:ascii="Times New Roman" w:hAnsi="Times New Roman" w:cs="Times New Roman"/>
        </w:rPr>
        <w:t xml:space="preserve"> advance</w:t>
      </w:r>
      <w:r w:rsidR="00833ACC" w:rsidRPr="00D452A4">
        <w:rPr>
          <w:rFonts w:ascii="Times New Roman" w:hAnsi="Times New Roman" w:cs="Times New Roman"/>
        </w:rPr>
        <w:t xml:space="preserve"> perspective</w:t>
      </w:r>
      <w:r w:rsidRPr="00D452A4">
        <w:rPr>
          <w:rFonts w:ascii="Times New Roman" w:hAnsi="Times New Roman" w:cs="Times New Roman"/>
        </w:rPr>
        <w:t xml:space="preserve"> </w:t>
      </w:r>
      <w:r w:rsidR="00CF3F1E">
        <w:rPr>
          <w:rFonts w:ascii="Times New Roman" w:hAnsi="Times New Roman" w:cs="Times New Roman"/>
        </w:rPr>
        <w:t>VU</w:t>
      </w:r>
      <w:r w:rsidRPr="00D452A4">
        <w:rPr>
          <w:rFonts w:ascii="Times New Roman" w:hAnsi="Times New Roman" w:cs="Times New Roman"/>
        </w:rPr>
        <w:t xml:space="preserve"> students’ career in </w:t>
      </w:r>
      <w:r w:rsidR="00833ACC" w:rsidRPr="00D452A4">
        <w:rPr>
          <w:rFonts w:ascii="Times New Roman" w:hAnsi="Times New Roman" w:cs="Times New Roman"/>
        </w:rPr>
        <w:t>biotechnology</w:t>
      </w:r>
      <w:r w:rsidRPr="00D452A4">
        <w:rPr>
          <w:rFonts w:ascii="Times New Roman" w:hAnsi="Times New Roman" w:cs="Times New Roman"/>
        </w:rPr>
        <w:t xml:space="preserve"> sector.  </w:t>
      </w:r>
    </w:p>
    <w:p w14:paraId="464A8D33" w14:textId="25F6EFC1" w:rsidR="00833ACC" w:rsidRPr="00D452A4" w:rsidRDefault="00833ACC" w:rsidP="00F90BD0">
      <w:pPr>
        <w:pStyle w:val="NoSpacing"/>
        <w:numPr>
          <w:ilvl w:val="0"/>
          <w:numId w:val="12"/>
        </w:numPr>
        <w:jc w:val="both"/>
        <w:rPr>
          <w:rFonts w:ascii="Times New Roman" w:hAnsi="Times New Roman" w:cs="Times New Roman"/>
        </w:rPr>
      </w:pPr>
      <w:r w:rsidRPr="00D452A4">
        <w:rPr>
          <w:rFonts w:ascii="Times New Roman" w:hAnsi="Times New Roman" w:cs="Times New Roman"/>
        </w:rPr>
        <w:t>“Thermo Fisher Scientific Baltics” nominal scholarship is 1.000 Eur per single academic year, payed out to students in equal parts each academic month.</w:t>
      </w:r>
    </w:p>
    <w:p w14:paraId="21896D16" w14:textId="1B913495" w:rsidR="00833ACC" w:rsidRPr="00D452A4" w:rsidRDefault="00CF3F1E" w:rsidP="00833ACC">
      <w:pPr>
        <w:pStyle w:val="NoSpacing"/>
        <w:numPr>
          <w:ilvl w:val="0"/>
          <w:numId w:val="12"/>
        </w:numPr>
        <w:jc w:val="both"/>
        <w:rPr>
          <w:rFonts w:ascii="Times New Roman" w:hAnsi="Times New Roman" w:cs="Times New Roman"/>
        </w:rPr>
      </w:pPr>
      <w:r>
        <w:rPr>
          <w:rFonts w:ascii="Times New Roman" w:eastAsia="Times New Roman" w:hAnsi="Times New Roman" w:cs="Times New Roman"/>
        </w:rPr>
        <w:t>VU</w:t>
      </w:r>
      <w:r w:rsidR="00833ACC" w:rsidRPr="00D452A4">
        <w:rPr>
          <w:rFonts w:ascii="Times New Roman" w:eastAsia="Times New Roman" w:hAnsi="Times New Roman" w:cs="Times New Roman"/>
        </w:rPr>
        <w:t xml:space="preserve"> students who prepare the final thesis at the Company for two academic years and if study results do not worsen, are entitled for a second-year scholarship, therefore total scholarship would amount to 2.000 Eur.</w:t>
      </w:r>
    </w:p>
    <w:p w14:paraId="4815B198" w14:textId="302AB52B" w:rsidR="00833ACC" w:rsidRPr="00D452A4" w:rsidRDefault="00833ACC" w:rsidP="00833ACC">
      <w:pPr>
        <w:pStyle w:val="NoSpacing"/>
        <w:numPr>
          <w:ilvl w:val="0"/>
          <w:numId w:val="12"/>
        </w:numPr>
        <w:jc w:val="both"/>
        <w:rPr>
          <w:rFonts w:ascii="Times New Roman" w:hAnsi="Times New Roman" w:cs="Times New Roman"/>
        </w:rPr>
      </w:pPr>
      <w:r w:rsidRPr="00D452A4">
        <w:rPr>
          <w:rFonts w:ascii="Times New Roman" w:hAnsi="Times New Roman" w:cs="Times New Roman"/>
        </w:rPr>
        <w:t>This nominal scholarship does not impact students’ chances to receive other scholarships from the State, “Thermo Fisher Scientific Baltics” or other.</w:t>
      </w:r>
    </w:p>
    <w:p w14:paraId="5700D677" w14:textId="380143CF" w:rsidR="00833ACC" w:rsidRPr="00D452A4" w:rsidRDefault="00833ACC" w:rsidP="00833ACC">
      <w:pPr>
        <w:pStyle w:val="NoSpacing"/>
        <w:numPr>
          <w:ilvl w:val="0"/>
          <w:numId w:val="12"/>
        </w:numPr>
        <w:jc w:val="both"/>
        <w:rPr>
          <w:rFonts w:ascii="Times New Roman" w:hAnsi="Times New Roman" w:cs="Times New Roman"/>
        </w:rPr>
      </w:pPr>
      <w:r w:rsidRPr="00D452A4">
        <w:rPr>
          <w:rFonts w:ascii="Times New Roman" w:hAnsi="Times New Roman" w:cs="Times New Roman"/>
        </w:rPr>
        <w:t>Applicants Final thesis topic should correspond any of the following R</w:t>
      </w:r>
      <w:r w:rsidRPr="00D452A4">
        <w:rPr>
          <w:rFonts w:ascii="Times New Roman" w:eastAsia="Times New Roman" w:hAnsi="Times New Roman" w:cs="Times New Roman"/>
        </w:rPr>
        <w:t>esearch areas:</w:t>
      </w:r>
    </w:p>
    <w:p w14:paraId="277F176D" w14:textId="5E27A189" w:rsidR="00F90BD0" w:rsidRPr="00B13554" w:rsidRDefault="00F90BD0" w:rsidP="00F90BD0">
      <w:pPr>
        <w:pStyle w:val="Default"/>
        <w:tabs>
          <w:tab w:val="left" w:pos="0"/>
          <w:tab w:val="left" w:pos="426"/>
        </w:tabs>
        <w:jc w:val="both"/>
        <w:rPr>
          <w:rFonts w:ascii="Times New Roman" w:hAnsi="Times New Roman" w:cs="Times New Roman"/>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7512"/>
      </w:tblGrid>
      <w:tr w:rsidR="00EA0168" w:rsidRPr="00B13554" w14:paraId="38622404" w14:textId="77777777" w:rsidTr="00CB4C15">
        <w:tc>
          <w:tcPr>
            <w:tcW w:w="2122" w:type="dxa"/>
            <w:shd w:val="clear" w:color="auto" w:fill="D9D9D9" w:themeFill="background1" w:themeFillShade="D9"/>
            <w:tcMar>
              <w:top w:w="0" w:type="dxa"/>
              <w:left w:w="108" w:type="dxa"/>
              <w:bottom w:w="0" w:type="dxa"/>
              <w:right w:w="108" w:type="dxa"/>
            </w:tcMar>
            <w:vAlign w:val="center"/>
            <w:hideMark/>
          </w:tcPr>
          <w:p w14:paraId="02EA1B33" w14:textId="0503A1AC" w:rsidR="00EA0168" w:rsidRPr="00B13554" w:rsidRDefault="00EA0168" w:rsidP="00EA0168">
            <w:pPr>
              <w:jc w:val="both"/>
              <w:rPr>
                <w:rFonts w:ascii="Times New Roman" w:hAnsi="Times New Roman"/>
                <w:lang w:val="en-US"/>
              </w:rPr>
            </w:pPr>
            <w:bookmarkStart w:id="1" w:name="_Hlk71814665"/>
            <w:bookmarkStart w:id="2" w:name="_Hlk71815466"/>
            <w:r w:rsidRPr="00B13554">
              <w:rPr>
                <w:rFonts w:ascii="Times New Roman" w:hAnsi="Times New Roman"/>
                <w:lang w:val="en-US"/>
              </w:rPr>
              <w:t>Group manager</w:t>
            </w:r>
          </w:p>
        </w:tc>
        <w:tc>
          <w:tcPr>
            <w:tcW w:w="7512" w:type="dxa"/>
            <w:shd w:val="clear" w:color="auto" w:fill="D9D9D9" w:themeFill="background1" w:themeFillShade="D9"/>
            <w:tcMar>
              <w:top w:w="0" w:type="dxa"/>
              <w:left w:w="108" w:type="dxa"/>
              <w:bottom w:w="0" w:type="dxa"/>
              <w:right w:w="108" w:type="dxa"/>
            </w:tcMar>
            <w:vAlign w:val="center"/>
            <w:hideMark/>
          </w:tcPr>
          <w:p w14:paraId="6A2213E5" w14:textId="2B10ED87" w:rsidR="00EA0168" w:rsidRPr="00B13554" w:rsidRDefault="00EA0168" w:rsidP="00EA0168">
            <w:pPr>
              <w:jc w:val="both"/>
              <w:rPr>
                <w:rFonts w:ascii="Times New Roman" w:hAnsi="Times New Roman"/>
                <w:lang w:val="en-US"/>
              </w:rPr>
            </w:pPr>
            <w:r w:rsidRPr="00B13554">
              <w:rPr>
                <w:rFonts w:ascii="Times New Roman" w:hAnsi="Times New Roman"/>
                <w:lang w:val="en-US"/>
              </w:rPr>
              <w:t>Research Area</w:t>
            </w:r>
          </w:p>
        </w:tc>
      </w:tr>
      <w:tr w:rsidR="00EA0168" w:rsidRPr="00B13554" w14:paraId="3195863D" w14:textId="77777777" w:rsidTr="00EA0168">
        <w:tc>
          <w:tcPr>
            <w:tcW w:w="2122" w:type="dxa"/>
            <w:shd w:val="clear" w:color="auto" w:fill="auto"/>
            <w:tcMar>
              <w:top w:w="0" w:type="dxa"/>
              <w:left w:w="108" w:type="dxa"/>
              <w:bottom w:w="0" w:type="dxa"/>
              <w:right w:w="108" w:type="dxa"/>
            </w:tcMar>
            <w:vAlign w:val="center"/>
            <w:hideMark/>
          </w:tcPr>
          <w:p w14:paraId="280C868B" w14:textId="77777777" w:rsidR="00EA0168" w:rsidRPr="00B13554" w:rsidRDefault="00EA0168" w:rsidP="00CB4C15">
            <w:pPr>
              <w:rPr>
                <w:rFonts w:ascii="Times New Roman" w:hAnsi="Times New Roman"/>
                <w:lang w:val="en-US"/>
              </w:rPr>
            </w:pPr>
            <w:r w:rsidRPr="00B13554">
              <w:rPr>
                <w:rFonts w:ascii="Times New Roman" w:hAnsi="Times New Roman"/>
                <w:lang w:val="en-US"/>
              </w:rPr>
              <w:t xml:space="preserve">Dr. </w:t>
            </w:r>
            <w:proofErr w:type="spellStart"/>
            <w:proofErr w:type="gramStart"/>
            <w:r w:rsidRPr="00B13554">
              <w:rPr>
                <w:rFonts w:ascii="Times New Roman" w:hAnsi="Times New Roman"/>
                <w:lang w:val="en-US"/>
              </w:rPr>
              <w:t>R.Skirgaila</w:t>
            </w:r>
            <w:proofErr w:type="spellEnd"/>
            <w:proofErr w:type="gramEnd"/>
          </w:p>
        </w:tc>
        <w:tc>
          <w:tcPr>
            <w:tcW w:w="7512" w:type="dxa"/>
            <w:shd w:val="clear" w:color="auto" w:fill="auto"/>
            <w:tcMar>
              <w:top w:w="0" w:type="dxa"/>
              <w:left w:w="108" w:type="dxa"/>
              <w:bottom w:w="0" w:type="dxa"/>
              <w:right w:w="108" w:type="dxa"/>
            </w:tcMar>
            <w:hideMark/>
          </w:tcPr>
          <w:p w14:paraId="7C5AC33A" w14:textId="59EE8665" w:rsidR="00EA0168" w:rsidRPr="00B13554" w:rsidRDefault="00EA0168" w:rsidP="00CB4C15">
            <w:pPr>
              <w:numPr>
                <w:ilvl w:val="0"/>
                <w:numId w:val="3"/>
              </w:numPr>
              <w:spacing w:line="252" w:lineRule="auto"/>
              <w:rPr>
                <w:rFonts w:ascii="Times New Roman" w:hAnsi="Times New Roman"/>
                <w:color w:val="000000"/>
                <w:lang w:val="en-US"/>
              </w:rPr>
            </w:pPr>
            <w:r w:rsidRPr="00B13554">
              <w:rPr>
                <w:rFonts w:ascii="Times New Roman" w:hAnsi="Times New Roman"/>
                <w:color w:val="000000"/>
                <w:lang w:val="en-US"/>
              </w:rPr>
              <w:t>DNA polymerase research and applications</w:t>
            </w:r>
          </w:p>
          <w:p w14:paraId="27171904" w14:textId="77777777" w:rsidR="00EA0168" w:rsidRPr="00B13554" w:rsidRDefault="00EA0168" w:rsidP="00CB4C15">
            <w:pPr>
              <w:numPr>
                <w:ilvl w:val="0"/>
                <w:numId w:val="3"/>
              </w:numPr>
              <w:spacing w:line="252" w:lineRule="auto"/>
              <w:rPr>
                <w:rFonts w:ascii="Times New Roman" w:hAnsi="Times New Roman"/>
                <w:color w:val="000000"/>
                <w:lang w:val="en-US"/>
              </w:rPr>
            </w:pPr>
            <w:r w:rsidRPr="00B13554">
              <w:rPr>
                <w:rFonts w:ascii="Times New Roman" w:hAnsi="Times New Roman"/>
                <w:color w:val="000000"/>
                <w:lang w:val="en-US"/>
              </w:rPr>
              <w:t xml:space="preserve">Protein </w:t>
            </w:r>
            <w:r w:rsidRPr="00B13554">
              <w:rPr>
                <w:rFonts w:ascii="Times New Roman" w:hAnsi="Times New Roman"/>
                <w:i/>
                <w:iCs/>
                <w:color w:val="000000"/>
                <w:lang w:val="en-US"/>
              </w:rPr>
              <w:t xml:space="preserve">in vitro </w:t>
            </w:r>
            <w:r w:rsidRPr="00B13554">
              <w:rPr>
                <w:rFonts w:ascii="Times New Roman" w:hAnsi="Times New Roman"/>
                <w:color w:val="000000"/>
                <w:lang w:val="en-US"/>
              </w:rPr>
              <w:t>evolution application in improvement enzyme characteristics</w:t>
            </w:r>
          </w:p>
          <w:p w14:paraId="4DF45609" w14:textId="206DCCF5" w:rsidR="00EA0168" w:rsidRPr="00B13554" w:rsidRDefault="00EA0168" w:rsidP="00EA0168">
            <w:pPr>
              <w:numPr>
                <w:ilvl w:val="0"/>
                <w:numId w:val="3"/>
              </w:numPr>
              <w:spacing w:line="252" w:lineRule="auto"/>
              <w:rPr>
                <w:rFonts w:ascii="Times New Roman" w:hAnsi="Times New Roman"/>
                <w:color w:val="000000"/>
                <w:lang w:val="en-US"/>
              </w:rPr>
            </w:pPr>
            <w:r w:rsidRPr="00B13554">
              <w:rPr>
                <w:rFonts w:ascii="Times New Roman" w:hAnsi="Times New Roman"/>
                <w:color w:val="000000"/>
                <w:lang w:val="en-US"/>
              </w:rPr>
              <w:t xml:space="preserve">New generation solutions for RNA sequencing platforms   </w:t>
            </w:r>
          </w:p>
        </w:tc>
      </w:tr>
      <w:bookmarkEnd w:id="1"/>
      <w:tr w:rsidR="00EA0168" w:rsidRPr="00B13554" w14:paraId="5A85289D" w14:textId="77777777" w:rsidTr="00CB4C15">
        <w:tc>
          <w:tcPr>
            <w:tcW w:w="2122" w:type="dxa"/>
            <w:shd w:val="clear" w:color="auto" w:fill="auto"/>
            <w:tcMar>
              <w:top w:w="0" w:type="dxa"/>
              <w:left w:w="108" w:type="dxa"/>
              <w:bottom w:w="0" w:type="dxa"/>
              <w:right w:w="108" w:type="dxa"/>
            </w:tcMar>
            <w:vAlign w:val="center"/>
            <w:hideMark/>
          </w:tcPr>
          <w:p w14:paraId="504BAC60" w14:textId="77777777" w:rsidR="00EA0168" w:rsidRPr="00B13554" w:rsidRDefault="00EA0168" w:rsidP="00CB4C15">
            <w:pPr>
              <w:rPr>
                <w:rFonts w:ascii="Times New Roman" w:hAnsi="Times New Roman"/>
                <w:lang w:val="en-US"/>
              </w:rPr>
            </w:pPr>
            <w:r w:rsidRPr="00B13554">
              <w:rPr>
                <w:rFonts w:ascii="Times New Roman" w:hAnsi="Times New Roman"/>
                <w:lang w:val="en-US"/>
              </w:rPr>
              <w:t>Dr. A. Lagunavičius</w:t>
            </w:r>
          </w:p>
        </w:tc>
        <w:tc>
          <w:tcPr>
            <w:tcW w:w="7512" w:type="dxa"/>
            <w:tcMar>
              <w:top w:w="0" w:type="dxa"/>
              <w:left w:w="108" w:type="dxa"/>
              <w:bottom w:w="0" w:type="dxa"/>
              <w:right w:w="108" w:type="dxa"/>
            </w:tcMar>
          </w:tcPr>
          <w:p w14:paraId="4C0B2063" w14:textId="77777777" w:rsidR="00B13554" w:rsidRPr="00B13554" w:rsidRDefault="00B13554" w:rsidP="00B13554">
            <w:pPr>
              <w:pStyle w:val="xmsolistparagraph"/>
              <w:numPr>
                <w:ilvl w:val="0"/>
                <w:numId w:val="3"/>
              </w:numPr>
              <w:spacing w:line="252" w:lineRule="auto"/>
            </w:pPr>
            <w:r w:rsidRPr="00B13554">
              <w:rPr>
                <w:rFonts w:ascii="Times New Roman" w:hAnsi="Times New Roman" w:cs="Times New Roman"/>
              </w:rPr>
              <w:t>Research of nucleic acid hydrolysis and modification enzymes</w:t>
            </w:r>
          </w:p>
          <w:p w14:paraId="3A9AAA54" w14:textId="2AEF222D" w:rsidR="00EA0168" w:rsidRPr="00B13554" w:rsidRDefault="00B13554" w:rsidP="00B13554">
            <w:pPr>
              <w:pStyle w:val="xmsolistparagraph"/>
              <w:numPr>
                <w:ilvl w:val="0"/>
                <w:numId w:val="3"/>
              </w:numPr>
            </w:pPr>
            <w:r w:rsidRPr="00B13554">
              <w:rPr>
                <w:rFonts w:ascii="Times New Roman" w:hAnsi="Times New Roman" w:cs="Times New Roman"/>
              </w:rPr>
              <w:t>Changes of proteins properties by chemical modifications</w:t>
            </w:r>
          </w:p>
        </w:tc>
      </w:tr>
      <w:tr w:rsidR="00EA0168" w:rsidRPr="00B13554" w14:paraId="360BD846" w14:textId="77777777" w:rsidTr="00CB4C15">
        <w:tc>
          <w:tcPr>
            <w:tcW w:w="2122" w:type="dxa"/>
            <w:shd w:val="clear" w:color="auto" w:fill="auto"/>
            <w:tcMar>
              <w:top w:w="0" w:type="dxa"/>
              <w:left w:w="108" w:type="dxa"/>
              <w:bottom w:w="0" w:type="dxa"/>
              <w:right w:w="108" w:type="dxa"/>
            </w:tcMar>
            <w:vAlign w:val="center"/>
            <w:hideMark/>
          </w:tcPr>
          <w:p w14:paraId="4174068C" w14:textId="77777777" w:rsidR="00EA0168" w:rsidRPr="00B13554" w:rsidRDefault="00EA0168" w:rsidP="00CB4C15">
            <w:pPr>
              <w:rPr>
                <w:rFonts w:ascii="Times New Roman" w:hAnsi="Times New Roman"/>
                <w:lang w:val="en-US"/>
              </w:rPr>
            </w:pPr>
            <w:r w:rsidRPr="00B13554">
              <w:rPr>
                <w:rFonts w:ascii="Times New Roman" w:hAnsi="Times New Roman"/>
                <w:lang w:val="en-US"/>
              </w:rPr>
              <w:t>Dr. V. Šeputienė</w:t>
            </w:r>
          </w:p>
        </w:tc>
        <w:tc>
          <w:tcPr>
            <w:tcW w:w="7512" w:type="dxa"/>
            <w:tcMar>
              <w:top w:w="0" w:type="dxa"/>
              <w:left w:w="108" w:type="dxa"/>
              <w:bottom w:w="0" w:type="dxa"/>
              <w:right w:w="108" w:type="dxa"/>
            </w:tcMar>
          </w:tcPr>
          <w:p w14:paraId="4AADCDB3" w14:textId="21B2D834" w:rsidR="00047F3C" w:rsidRPr="00B13554" w:rsidRDefault="00047F3C" w:rsidP="00047F3C">
            <w:pPr>
              <w:pStyle w:val="ListParagraph"/>
              <w:numPr>
                <w:ilvl w:val="0"/>
                <w:numId w:val="3"/>
              </w:numPr>
              <w:jc w:val="both"/>
              <w:rPr>
                <w:rFonts w:ascii="Times New Roman" w:eastAsia="Times New Roman" w:hAnsi="Times New Roman"/>
                <w:lang w:val="en-US"/>
              </w:rPr>
            </w:pPr>
            <w:r w:rsidRPr="00B13554">
              <w:rPr>
                <w:rFonts w:ascii="Times New Roman" w:eastAsia="Times New Roman" w:hAnsi="Times New Roman"/>
                <w:lang w:val="en-US"/>
              </w:rPr>
              <w:t>Molecular biology enzymes application in New generation sequencing technology improvement</w:t>
            </w:r>
          </w:p>
          <w:p w14:paraId="00CF9175" w14:textId="44227106" w:rsidR="00EA0168" w:rsidRPr="00B13554" w:rsidRDefault="00047F3C" w:rsidP="00047F3C">
            <w:pPr>
              <w:pStyle w:val="ListParagraph"/>
              <w:numPr>
                <w:ilvl w:val="0"/>
                <w:numId w:val="3"/>
              </w:numPr>
              <w:jc w:val="both"/>
              <w:rPr>
                <w:rFonts w:ascii="Times New Roman" w:eastAsia="Times New Roman" w:hAnsi="Times New Roman"/>
                <w:lang w:val="en-US"/>
              </w:rPr>
            </w:pPr>
            <w:r w:rsidRPr="00B13554">
              <w:rPr>
                <w:rFonts w:ascii="Times New Roman" w:eastAsia="Times New Roman" w:hAnsi="Times New Roman"/>
                <w:lang w:val="en-US"/>
              </w:rPr>
              <w:t xml:space="preserve">Enzymes’ new formulations development for molecular biology methods </w:t>
            </w:r>
            <w:r w:rsidR="00EA0168" w:rsidRPr="00B13554">
              <w:rPr>
                <w:rFonts w:ascii="Times New Roman" w:eastAsia="Times New Roman" w:hAnsi="Times New Roman"/>
                <w:lang w:val="en-US"/>
              </w:rPr>
              <w:t xml:space="preserve"> </w:t>
            </w:r>
          </w:p>
        </w:tc>
      </w:tr>
      <w:bookmarkEnd w:id="2"/>
      <w:tr w:rsidR="00EA0168" w:rsidRPr="00B13554" w14:paraId="10E30A28" w14:textId="77777777" w:rsidTr="00CB4C15">
        <w:tc>
          <w:tcPr>
            <w:tcW w:w="2122" w:type="dxa"/>
            <w:shd w:val="clear" w:color="auto" w:fill="auto"/>
            <w:tcMar>
              <w:top w:w="0" w:type="dxa"/>
              <w:left w:w="108" w:type="dxa"/>
              <w:bottom w:w="0" w:type="dxa"/>
              <w:right w:w="108" w:type="dxa"/>
            </w:tcMar>
            <w:vAlign w:val="center"/>
            <w:hideMark/>
          </w:tcPr>
          <w:p w14:paraId="7F74B3B1" w14:textId="77777777" w:rsidR="00EA0168" w:rsidRPr="00B13554" w:rsidRDefault="00EA0168" w:rsidP="00CB4C15">
            <w:pPr>
              <w:rPr>
                <w:rFonts w:ascii="Times New Roman" w:hAnsi="Times New Roman"/>
                <w:lang w:val="en-US"/>
              </w:rPr>
            </w:pPr>
            <w:r w:rsidRPr="00B13554">
              <w:rPr>
                <w:rFonts w:ascii="Times New Roman" w:hAnsi="Times New Roman"/>
                <w:lang w:val="en-US"/>
              </w:rPr>
              <w:t>Dr. J. Šiurkus</w:t>
            </w:r>
          </w:p>
        </w:tc>
        <w:tc>
          <w:tcPr>
            <w:tcW w:w="7512" w:type="dxa"/>
            <w:tcMar>
              <w:top w:w="0" w:type="dxa"/>
              <w:left w:w="108" w:type="dxa"/>
              <w:bottom w:w="0" w:type="dxa"/>
              <w:right w:w="108" w:type="dxa"/>
            </w:tcMar>
          </w:tcPr>
          <w:p w14:paraId="39E16096" w14:textId="64AFF9AC" w:rsidR="00B13554" w:rsidRDefault="00B13554" w:rsidP="00B13554">
            <w:pPr>
              <w:pStyle w:val="ListParagraph"/>
              <w:numPr>
                <w:ilvl w:val="0"/>
                <w:numId w:val="3"/>
              </w:numPr>
              <w:jc w:val="both"/>
              <w:rPr>
                <w:rFonts w:ascii="Times New Roman" w:eastAsia="Times New Roman" w:hAnsi="Times New Roman"/>
                <w:lang w:val="en-US"/>
              </w:rPr>
            </w:pPr>
            <w:r w:rsidRPr="00B13554">
              <w:rPr>
                <w:rFonts w:ascii="Times New Roman" w:eastAsia="Times New Roman" w:hAnsi="Times New Roman"/>
                <w:lang w:val="en-US"/>
              </w:rPr>
              <w:t>Cell engineering</w:t>
            </w:r>
          </w:p>
          <w:p w14:paraId="51A70E79" w14:textId="77FC203B" w:rsidR="00937278" w:rsidRPr="00740ECF" w:rsidRDefault="00740ECF" w:rsidP="00740ECF">
            <w:pPr>
              <w:pStyle w:val="ListParagraph"/>
              <w:numPr>
                <w:ilvl w:val="0"/>
                <w:numId w:val="3"/>
              </w:numPr>
              <w:jc w:val="both"/>
              <w:rPr>
                <w:rFonts w:ascii="Times New Roman" w:eastAsia="Times New Roman" w:hAnsi="Times New Roman"/>
                <w:lang w:val="en-US"/>
              </w:rPr>
            </w:pPr>
            <w:r>
              <w:rPr>
                <w:rFonts w:ascii="Times New Roman" w:eastAsia="Times New Roman" w:hAnsi="Times New Roman"/>
                <w:lang w:val="en-US"/>
              </w:rPr>
              <w:t xml:space="preserve">Protein/enzyme research for </w:t>
            </w:r>
            <w:proofErr w:type="spellStart"/>
            <w:r>
              <w:rPr>
                <w:rFonts w:ascii="Times New Roman" w:eastAsia="Times New Roman" w:hAnsi="Times New Roman"/>
                <w:lang w:val="en-US"/>
              </w:rPr>
              <w:t>biopharmacy</w:t>
            </w:r>
            <w:proofErr w:type="spellEnd"/>
            <w:r>
              <w:rPr>
                <w:rFonts w:ascii="Times New Roman" w:eastAsia="Times New Roman" w:hAnsi="Times New Roman"/>
                <w:lang w:val="en-US"/>
              </w:rPr>
              <w:t xml:space="preserve"> applications</w:t>
            </w:r>
            <w:r w:rsidR="00B13554" w:rsidRPr="00740ECF">
              <w:rPr>
                <w:rFonts w:ascii="Times New Roman" w:eastAsia="Times New Roman" w:hAnsi="Times New Roman"/>
                <w:lang w:val="en-US"/>
              </w:rPr>
              <w:t xml:space="preserve"> </w:t>
            </w:r>
          </w:p>
        </w:tc>
      </w:tr>
      <w:tr w:rsidR="00EA0168" w:rsidRPr="00B13554" w14:paraId="187F055C" w14:textId="77777777" w:rsidTr="00CB4C15">
        <w:tc>
          <w:tcPr>
            <w:tcW w:w="2122" w:type="dxa"/>
            <w:shd w:val="clear" w:color="auto" w:fill="auto"/>
            <w:tcMar>
              <w:top w:w="0" w:type="dxa"/>
              <w:left w:w="108" w:type="dxa"/>
              <w:bottom w:w="0" w:type="dxa"/>
              <w:right w:w="108" w:type="dxa"/>
            </w:tcMar>
            <w:vAlign w:val="center"/>
            <w:hideMark/>
          </w:tcPr>
          <w:p w14:paraId="71095DF8" w14:textId="77777777" w:rsidR="00EA0168" w:rsidRPr="00B13554" w:rsidRDefault="00EA0168" w:rsidP="00CB4C15">
            <w:pPr>
              <w:rPr>
                <w:rFonts w:ascii="Times New Roman" w:hAnsi="Times New Roman"/>
                <w:lang w:val="en-US"/>
              </w:rPr>
            </w:pPr>
            <w:bookmarkStart w:id="3" w:name="_Hlk71816365"/>
            <w:r w:rsidRPr="00B13554">
              <w:rPr>
                <w:rFonts w:ascii="Times New Roman" w:hAnsi="Times New Roman"/>
                <w:lang w:val="en-US"/>
              </w:rPr>
              <w:t>Dr. L. Zaliauskienė</w:t>
            </w:r>
          </w:p>
        </w:tc>
        <w:tc>
          <w:tcPr>
            <w:tcW w:w="7512" w:type="dxa"/>
            <w:tcMar>
              <w:top w:w="0" w:type="dxa"/>
              <w:left w:w="108" w:type="dxa"/>
              <w:bottom w:w="0" w:type="dxa"/>
              <w:right w:w="108" w:type="dxa"/>
            </w:tcMar>
          </w:tcPr>
          <w:p w14:paraId="0AE206DA" w14:textId="3CF9FD82" w:rsidR="00B13554" w:rsidRPr="00B13554" w:rsidRDefault="00B13554" w:rsidP="00B13554">
            <w:pPr>
              <w:pStyle w:val="ListParagraph"/>
              <w:numPr>
                <w:ilvl w:val="0"/>
                <w:numId w:val="3"/>
              </w:numPr>
              <w:jc w:val="both"/>
              <w:rPr>
                <w:rFonts w:ascii="Times New Roman" w:eastAsia="Times New Roman" w:hAnsi="Times New Roman"/>
                <w:lang w:val="en-US"/>
              </w:rPr>
            </w:pPr>
            <w:r w:rsidRPr="00B13554">
              <w:rPr>
                <w:rFonts w:ascii="Times New Roman" w:eastAsia="Times New Roman" w:hAnsi="Times New Roman"/>
                <w:lang w:val="en-US"/>
              </w:rPr>
              <w:t>Bispecific antibody development and application feasibility study</w:t>
            </w:r>
          </w:p>
          <w:p w14:paraId="1C2D87A7" w14:textId="71BFA0CE" w:rsidR="00B13554" w:rsidRPr="00B13554" w:rsidRDefault="00B13554" w:rsidP="00B13554">
            <w:pPr>
              <w:pStyle w:val="ListParagraph"/>
              <w:numPr>
                <w:ilvl w:val="0"/>
                <w:numId w:val="3"/>
              </w:numPr>
              <w:jc w:val="both"/>
              <w:rPr>
                <w:rFonts w:ascii="Times New Roman" w:eastAsia="Times New Roman" w:hAnsi="Times New Roman"/>
                <w:lang w:val="en-US"/>
              </w:rPr>
            </w:pPr>
            <w:r w:rsidRPr="00B13554">
              <w:rPr>
                <w:rFonts w:ascii="Times New Roman" w:eastAsia="Times New Roman" w:hAnsi="Times New Roman"/>
                <w:lang w:val="en-US"/>
              </w:rPr>
              <w:t>T cell activation and differentiation dependency on functionalized magnetic bead characteristics</w:t>
            </w:r>
          </w:p>
          <w:p w14:paraId="19B9DCD3" w14:textId="46266AB7" w:rsidR="00B13554" w:rsidRPr="00B13554" w:rsidRDefault="00B13554" w:rsidP="00B13554">
            <w:pPr>
              <w:pStyle w:val="ListParagraph"/>
              <w:numPr>
                <w:ilvl w:val="0"/>
                <w:numId w:val="3"/>
              </w:numPr>
              <w:jc w:val="both"/>
              <w:rPr>
                <w:rFonts w:ascii="Times New Roman" w:eastAsia="Times New Roman" w:hAnsi="Times New Roman"/>
                <w:lang w:val="en-US"/>
              </w:rPr>
            </w:pPr>
            <w:r w:rsidRPr="00B13554">
              <w:rPr>
                <w:rFonts w:ascii="Times New Roman" w:eastAsia="Times New Roman" w:hAnsi="Times New Roman"/>
                <w:lang w:val="en-US"/>
              </w:rPr>
              <w:t>Investigation of recombinant antibody expression systems</w:t>
            </w:r>
          </w:p>
          <w:p w14:paraId="3AD50073" w14:textId="21F64BB7" w:rsidR="00EA0168" w:rsidRPr="00B13554" w:rsidRDefault="00B13554" w:rsidP="00B13554">
            <w:pPr>
              <w:pStyle w:val="ListParagraph"/>
              <w:numPr>
                <w:ilvl w:val="0"/>
                <w:numId w:val="3"/>
              </w:numPr>
              <w:jc w:val="both"/>
              <w:rPr>
                <w:rFonts w:ascii="Arial" w:eastAsia="Times New Roman" w:hAnsi="Arial" w:cs="Arial"/>
                <w:color w:val="000000"/>
                <w:lang w:val="en-US"/>
              </w:rPr>
            </w:pPr>
            <w:r w:rsidRPr="00B13554">
              <w:rPr>
                <w:rFonts w:ascii="Times New Roman" w:eastAsia="Times New Roman" w:hAnsi="Times New Roman"/>
                <w:lang w:val="en-US"/>
              </w:rPr>
              <w:t>T cell activation-based model reporter system development</w:t>
            </w:r>
          </w:p>
        </w:tc>
      </w:tr>
      <w:tr w:rsidR="00EA0168" w:rsidRPr="00B13554" w14:paraId="4F984994" w14:textId="77777777" w:rsidTr="00CB4C15">
        <w:tc>
          <w:tcPr>
            <w:tcW w:w="2122" w:type="dxa"/>
            <w:shd w:val="clear" w:color="auto" w:fill="auto"/>
            <w:tcMar>
              <w:top w:w="0" w:type="dxa"/>
              <w:left w:w="108" w:type="dxa"/>
              <w:bottom w:w="0" w:type="dxa"/>
              <w:right w:w="108" w:type="dxa"/>
            </w:tcMar>
            <w:vAlign w:val="center"/>
            <w:hideMark/>
          </w:tcPr>
          <w:p w14:paraId="5BFD5C22" w14:textId="00C3628F" w:rsidR="00EA0168" w:rsidRPr="00B13554" w:rsidRDefault="00EA0168" w:rsidP="00CB4C15">
            <w:pPr>
              <w:rPr>
                <w:rFonts w:ascii="Times New Roman" w:hAnsi="Times New Roman"/>
                <w:lang w:val="en-US"/>
              </w:rPr>
            </w:pPr>
            <w:bookmarkStart w:id="4" w:name="_Hlk71815764"/>
            <w:bookmarkEnd w:id="3"/>
            <w:r w:rsidRPr="00B13554">
              <w:rPr>
                <w:rFonts w:ascii="Times New Roman" w:hAnsi="Times New Roman"/>
                <w:lang w:val="en-US"/>
              </w:rPr>
              <w:t>M.</w:t>
            </w:r>
            <w:r w:rsidR="00B13554" w:rsidRPr="00B13554">
              <w:rPr>
                <w:rFonts w:ascii="Times New Roman" w:hAnsi="Times New Roman"/>
                <w:lang w:val="en-US"/>
              </w:rPr>
              <w:t xml:space="preserve"> </w:t>
            </w:r>
            <w:proofErr w:type="spellStart"/>
            <w:r w:rsidRPr="00B13554">
              <w:rPr>
                <w:rFonts w:ascii="Times New Roman" w:hAnsi="Times New Roman"/>
                <w:lang w:val="en-US"/>
              </w:rPr>
              <w:t>Laimė</w:t>
            </w:r>
            <w:proofErr w:type="spellEnd"/>
          </w:p>
        </w:tc>
        <w:tc>
          <w:tcPr>
            <w:tcW w:w="7512" w:type="dxa"/>
            <w:tcMar>
              <w:top w:w="0" w:type="dxa"/>
              <w:left w:w="108" w:type="dxa"/>
              <w:bottom w:w="0" w:type="dxa"/>
              <w:right w:w="108" w:type="dxa"/>
            </w:tcMar>
          </w:tcPr>
          <w:p w14:paraId="6AED378B" w14:textId="77777777" w:rsidR="00B13554" w:rsidRPr="00B13554" w:rsidRDefault="00B13554" w:rsidP="00B13554">
            <w:pPr>
              <w:pStyle w:val="ListParagraph"/>
              <w:numPr>
                <w:ilvl w:val="0"/>
                <w:numId w:val="3"/>
              </w:numPr>
              <w:jc w:val="both"/>
              <w:rPr>
                <w:rFonts w:ascii="Times New Roman" w:eastAsia="Times New Roman" w:hAnsi="Times New Roman"/>
                <w:lang w:val="en-US"/>
              </w:rPr>
            </w:pPr>
            <w:r w:rsidRPr="00B13554">
              <w:rPr>
                <w:rFonts w:ascii="Times New Roman" w:eastAsia="Times New Roman" w:hAnsi="Times New Roman"/>
                <w:lang w:val="en-US"/>
              </w:rPr>
              <w:t>Development of new analysis methods and improvement of the existing ones</w:t>
            </w:r>
          </w:p>
          <w:p w14:paraId="2978C8E2" w14:textId="77777777" w:rsidR="00B13554" w:rsidRPr="00B13554" w:rsidRDefault="00B13554" w:rsidP="00B13554">
            <w:pPr>
              <w:pStyle w:val="ListParagraph"/>
              <w:numPr>
                <w:ilvl w:val="0"/>
                <w:numId w:val="3"/>
              </w:numPr>
              <w:jc w:val="both"/>
              <w:rPr>
                <w:rFonts w:ascii="Times New Roman" w:eastAsia="Times New Roman" w:hAnsi="Times New Roman"/>
                <w:lang w:val="en-US"/>
              </w:rPr>
            </w:pPr>
            <w:r w:rsidRPr="00B13554">
              <w:rPr>
                <w:rFonts w:ascii="Times New Roman" w:eastAsia="Times New Roman" w:hAnsi="Times New Roman"/>
                <w:lang w:val="en-US"/>
              </w:rPr>
              <w:t xml:space="preserve">Product’s composition critical components analysis </w:t>
            </w:r>
          </w:p>
          <w:p w14:paraId="7630F79D" w14:textId="19BF4378" w:rsidR="00EA0168" w:rsidRPr="00B13554" w:rsidRDefault="00B13554" w:rsidP="00B13554">
            <w:pPr>
              <w:pStyle w:val="ListParagraph"/>
              <w:numPr>
                <w:ilvl w:val="0"/>
                <w:numId w:val="3"/>
              </w:numPr>
              <w:jc w:val="both"/>
              <w:rPr>
                <w:rFonts w:ascii="Times New Roman" w:hAnsi="Times New Roman"/>
                <w:lang w:val="en-US"/>
              </w:rPr>
            </w:pPr>
            <w:r w:rsidRPr="00B13554">
              <w:rPr>
                <w:rFonts w:ascii="Times New Roman" w:eastAsia="Times New Roman" w:hAnsi="Times New Roman"/>
                <w:lang w:val="en-US"/>
              </w:rPr>
              <w:t>Automatization of analysis methods</w:t>
            </w:r>
          </w:p>
        </w:tc>
      </w:tr>
      <w:bookmarkEnd w:id="4"/>
      <w:tr w:rsidR="00EA0168" w:rsidRPr="00B13554" w14:paraId="1391A1FD" w14:textId="77777777" w:rsidTr="00CB4C15">
        <w:tc>
          <w:tcPr>
            <w:tcW w:w="2122" w:type="dxa"/>
            <w:shd w:val="clear" w:color="auto" w:fill="auto"/>
            <w:tcMar>
              <w:top w:w="0" w:type="dxa"/>
              <w:left w:w="108" w:type="dxa"/>
              <w:bottom w:w="0" w:type="dxa"/>
              <w:right w:w="108" w:type="dxa"/>
            </w:tcMar>
            <w:vAlign w:val="center"/>
            <w:hideMark/>
          </w:tcPr>
          <w:p w14:paraId="204BA33C" w14:textId="598C235D" w:rsidR="00EA0168" w:rsidRPr="00B13554" w:rsidRDefault="00EA0168" w:rsidP="00CB4C15">
            <w:pPr>
              <w:rPr>
                <w:rFonts w:ascii="Times New Roman" w:hAnsi="Times New Roman"/>
                <w:lang w:val="en-US"/>
              </w:rPr>
            </w:pPr>
            <w:r w:rsidRPr="00B13554">
              <w:rPr>
                <w:rFonts w:ascii="Times New Roman" w:hAnsi="Times New Roman"/>
                <w:lang w:val="en-US"/>
              </w:rPr>
              <w:t>B.</w:t>
            </w:r>
            <w:r w:rsidR="00B13554" w:rsidRPr="00B13554">
              <w:rPr>
                <w:rFonts w:ascii="Times New Roman" w:hAnsi="Times New Roman"/>
                <w:lang w:val="en-US"/>
              </w:rPr>
              <w:t xml:space="preserve"> </w:t>
            </w:r>
            <w:r w:rsidRPr="00B13554">
              <w:rPr>
                <w:rFonts w:ascii="Times New Roman" w:hAnsi="Times New Roman"/>
                <w:lang w:val="en-US"/>
              </w:rPr>
              <w:t>Gagilienė</w:t>
            </w:r>
          </w:p>
        </w:tc>
        <w:tc>
          <w:tcPr>
            <w:tcW w:w="7512" w:type="dxa"/>
            <w:tcMar>
              <w:top w:w="0" w:type="dxa"/>
              <w:left w:w="108" w:type="dxa"/>
              <w:bottom w:w="0" w:type="dxa"/>
              <w:right w:w="108" w:type="dxa"/>
            </w:tcMar>
          </w:tcPr>
          <w:p w14:paraId="3D2E2EAC" w14:textId="77777777" w:rsidR="00B13554" w:rsidRPr="00B13554" w:rsidRDefault="00B13554" w:rsidP="00B13554">
            <w:pPr>
              <w:pStyle w:val="ListParagraph"/>
              <w:numPr>
                <w:ilvl w:val="0"/>
                <w:numId w:val="6"/>
              </w:numPr>
              <w:spacing w:line="252" w:lineRule="auto"/>
              <w:ind w:left="357" w:hanging="357"/>
              <w:rPr>
                <w:rFonts w:ascii="Times New Roman" w:hAnsi="Times New Roman"/>
                <w:lang w:val="en-US"/>
              </w:rPr>
            </w:pPr>
            <w:r w:rsidRPr="00B13554">
              <w:rPr>
                <w:rFonts w:ascii="Times New Roman" w:hAnsi="Times New Roman"/>
                <w:lang w:val="en-US"/>
              </w:rPr>
              <w:t>Solutions for faster, easier and more robust virus detection and genomic surveillance​</w:t>
            </w:r>
          </w:p>
          <w:p w14:paraId="1E3287D4" w14:textId="38D750BF" w:rsidR="00EA0168" w:rsidRPr="00B13554" w:rsidRDefault="00B13554" w:rsidP="00B13554">
            <w:pPr>
              <w:pStyle w:val="ListParagraph"/>
              <w:numPr>
                <w:ilvl w:val="0"/>
                <w:numId w:val="6"/>
              </w:numPr>
              <w:spacing w:line="252" w:lineRule="auto"/>
              <w:ind w:left="357" w:hanging="357"/>
              <w:rPr>
                <w:rFonts w:ascii="Times New Roman" w:hAnsi="Times New Roman"/>
                <w:lang w:val="en-US"/>
              </w:rPr>
            </w:pPr>
            <w:r w:rsidRPr="00B13554">
              <w:rPr>
                <w:rFonts w:ascii="Times New Roman" w:hAnsi="Times New Roman"/>
                <w:lang w:val="en-US"/>
              </w:rPr>
              <w:t>Development of next generation polymerases for virology research, New generation sequencing (NGS), Single Cell</w:t>
            </w:r>
            <w:r w:rsidR="004300BA">
              <w:rPr>
                <w:rFonts w:ascii="Times New Roman" w:hAnsi="Times New Roman"/>
                <w:lang w:val="en-US"/>
              </w:rPr>
              <w:t xml:space="preserve"> and</w:t>
            </w:r>
            <w:r w:rsidRPr="00B13554">
              <w:rPr>
                <w:rFonts w:ascii="Times New Roman" w:hAnsi="Times New Roman"/>
                <w:lang w:val="en-US"/>
              </w:rPr>
              <w:t xml:space="preserve"> </w:t>
            </w:r>
            <w:r w:rsidR="004300BA">
              <w:rPr>
                <w:rFonts w:ascii="Times New Roman" w:hAnsi="Times New Roman"/>
                <w:lang w:val="en-US"/>
              </w:rPr>
              <w:t>gene editing technologies</w:t>
            </w:r>
          </w:p>
        </w:tc>
      </w:tr>
      <w:tr w:rsidR="00EA0168" w:rsidRPr="00B13554" w14:paraId="2E7EC1BF" w14:textId="77777777" w:rsidTr="00CB4C15">
        <w:tc>
          <w:tcPr>
            <w:tcW w:w="2122" w:type="dxa"/>
            <w:shd w:val="clear" w:color="auto" w:fill="auto"/>
            <w:tcMar>
              <w:top w:w="0" w:type="dxa"/>
              <w:left w:w="108" w:type="dxa"/>
              <w:bottom w:w="0" w:type="dxa"/>
              <w:right w:w="108" w:type="dxa"/>
            </w:tcMar>
            <w:vAlign w:val="center"/>
            <w:hideMark/>
          </w:tcPr>
          <w:p w14:paraId="550035CF" w14:textId="595D314C" w:rsidR="00EA0168" w:rsidRPr="00B13554" w:rsidRDefault="00EA0168" w:rsidP="00CB4C15">
            <w:pPr>
              <w:rPr>
                <w:rFonts w:ascii="Times New Roman" w:hAnsi="Times New Roman"/>
                <w:lang w:val="en-US"/>
              </w:rPr>
            </w:pPr>
            <w:r w:rsidRPr="00B13554">
              <w:rPr>
                <w:rFonts w:ascii="Times New Roman" w:hAnsi="Times New Roman"/>
                <w:lang w:val="en-US"/>
              </w:rPr>
              <w:t>D.</w:t>
            </w:r>
            <w:r w:rsidR="00B13554">
              <w:rPr>
                <w:rFonts w:ascii="Times New Roman" w:hAnsi="Times New Roman"/>
                <w:lang w:val="en-US"/>
              </w:rPr>
              <w:t xml:space="preserve"> </w:t>
            </w:r>
            <w:r w:rsidRPr="00B13554">
              <w:rPr>
                <w:rFonts w:ascii="Times New Roman" w:hAnsi="Times New Roman"/>
                <w:lang w:val="en-US"/>
              </w:rPr>
              <w:t>Nekrašienė</w:t>
            </w:r>
          </w:p>
        </w:tc>
        <w:tc>
          <w:tcPr>
            <w:tcW w:w="7512" w:type="dxa"/>
            <w:tcMar>
              <w:top w:w="0" w:type="dxa"/>
              <w:left w:w="108" w:type="dxa"/>
              <w:bottom w:w="0" w:type="dxa"/>
              <w:right w:w="108" w:type="dxa"/>
            </w:tcMar>
          </w:tcPr>
          <w:p w14:paraId="25F94EA1" w14:textId="77777777" w:rsidR="00035861" w:rsidRPr="00B13554" w:rsidRDefault="00035861" w:rsidP="00035861">
            <w:pPr>
              <w:pStyle w:val="ListParagraph"/>
              <w:numPr>
                <w:ilvl w:val="0"/>
                <w:numId w:val="6"/>
              </w:numPr>
              <w:spacing w:line="252" w:lineRule="auto"/>
              <w:ind w:left="357" w:hanging="357"/>
              <w:rPr>
                <w:rFonts w:ascii="Times New Roman" w:hAnsi="Times New Roman"/>
                <w:lang w:val="en-US"/>
              </w:rPr>
            </w:pPr>
            <w:r w:rsidRPr="00B13554">
              <w:rPr>
                <w:rFonts w:ascii="Times New Roman" w:hAnsi="Times New Roman"/>
                <w:lang w:val="en-US"/>
              </w:rPr>
              <w:t xml:space="preserve">New analysis methods development and improvement of the existing ones </w:t>
            </w:r>
          </w:p>
          <w:p w14:paraId="6DECBF96" w14:textId="2378E4EF" w:rsidR="00EA0168" w:rsidRPr="00B13554" w:rsidRDefault="00035861" w:rsidP="00035861">
            <w:pPr>
              <w:pStyle w:val="ListParagraph"/>
              <w:numPr>
                <w:ilvl w:val="0"/>
                <w:numId w:val="6"/>
              </w:numPr>
              <w:ind w:left="357" w:hanging="357"/>
              <w:jc w:val="both"/>
              <w:rPr>
                <w:rFonts w:ascii="Times New Roman" w:hAnsi="Times New Roman"/>
                <w:lang w:val="en-US"/>
              </w:rPr>
            </w:pPr>
            <w:r w:rsidRPr="00B13554">
              <w:rPr>
                <w:rFonts w:ascii="Times New Roman" w:hAnsi="Times New Roman"/>
                <w:lang w:val="en-US"/>
              </w:rPr>
              <w:t>Validation of bioanalytical methods</w:t>
            </w:r>
          </w:p>
        </w:tc>
      </w:tr>
      <w:tr w:rsidR="00EA0168" w:rsidRPr="00B13554" w14:paraId="155122DC" w14:textId="77777777" w:rsidTr="00CB4C15">
        <w:tc>
          <w:tcPr>
            <w:tcW w:w="2122" w:type="dxa"/>
            <w:shd w:val="clear" w:color="auto" w:fill="auto"/>
            <w:tcMar>
              <w:top w:w="0" w:type="dxa"/>
              <w:left w:w="108" w:type="dxa"/>
              <w:bottom w:w="0" w:type="dxa"/>
              <w:right w:w="108" w:type="dxa"/>
            </w:tcMar>
            <w:vAlign w:val="center"/>
            <w:hideMark/>
          </w:tcPr>
          <w:p w14:paraId="04DC1D6F" w14:textId="4287DB74" w:rsidR="00EA0168" w:rsidRPr="00B13554" w:rsidRDefault="00EA0168" w:rsidP="00CB4C15">
            <w:pPr>
              <w:rPr>
                <w:rFonts w:ascii="Times New Roman" w:hAnsi="Times New Roman"/>
                <w:lang w:val="en-US"/>
              </w:rPr>
            </w:pPr>
            <w:r w:rsidRPr="00B13554">
              <w:rPr>
                <w:rFonts w:ascii="Times New Roman" w:hAnsi="Times New Roman"/>
                <w:lang w:val="en-US"/>
              </w:rPr>
              <w:t>Ž</w:t>
            </w:r>
            <w:r w:rsidR="00B13554">
              <w:rPr>
                <w:rFonts w:ascii="Times New Roman" w:hAnsi="Times New Roman"/>
                <w:lang w:val="en-US"/>
              </w:rPr>
              <w:t xml:space="preserve">. </w:t>
            </w:r>
            <w:r w:rsidRPr="00B13554">
              <w:rPr>
                <w:rFonts w:ascii="Times New Roman" w:hAnsi="Times New Roman"/>
                <w:lang w:val="en-US"/>
              </w:rPr>
              <w:t>Kapustina</w:t>
            </w:r>
          </w:p>
        </w:tc>
        <w:tc>
          <w:tcPr>
            <w:tcW w:w="7512" w:type="dxa"/>
            <w:tcMar>
              <w:top w:w="0" w:type="dxa"/>
              <w:left w:w="108" w:type="dxa"/>
              <w:bottom w:w="0" w:type="dxa"/>
              <w:right w:w="108" w:type="dxa"/>
            </w:tcMar>
          </w:tcPr>
          <w:p w14:paraId="12901611" w14:textId="77777777" w:rsidR="00035861" w:rsidRPr="00B13554" w:rsidRDefault="00035861" w:rsidP="00CB4C15">
            <w:pPr>
              <w:numPr>
                <w:ilvl w:val="0"/>
                <w:numId w:val="1"/>
              </w:numPr>
              <w:ind w:left="357" w:hanging="357"/>
              <w:jc w:val="both"/>
              <w:rPr>
                <w:rFonts w:ascii="Times New Roman" w:hAnsi="Times New Roman"/>
                <w:color w:val="000000" w:themeColor="text1"/>
                <w:lang w:val="en-US"/>
              </w:rPr>
            </w:pPr>
            <w:r w:rsidRPr="00B13554">
              <w:rPr>
                <w:rFonts w:ascii="Times New Roman" w:hAnsi="Times New Roman"/>
                <w:color w:val="000000" w:themeColor="text1"/>
                <w:lang w:val="en-US"/>
              </w:rPr>
              <w:t xml:space="preserve">Improvement of RNA polymerase properties by using </w:t>
            </w:r>
            <w:r w:rsidRPr="00B13554">
              <w:rPr>
                <w:rFonts w:ascii="Times New Roman" w:hAnsi="Times New Roman"/>
                <w:i/>
                <w:iCs/>
                <w:color w:val="000000" w:themeColor="text1"/>
                <w:lang w:val="en-US"/>
              </w:rPr>
              <w:t>in vitro</w:t>
            </w:r>
            <w:r w:rsidRPr="00B13554">
              <w:rPr>
                <w:rFonts w:ascii="Times New Roman" w:hAnsi="Times New Roman"/>
                <w:color w:val="000000" w:themeColor="text1"/>
                <w:lang w:val="en-US"/>
              </w:rPr>
              <w:t xml:space="preserve"> selection systems</w:t>
            </w:r>
          </w:p>
          <w:p w14:paraId="7122D6FD" w14:textId="77777777" w:rsidR="00035861" w:rsidRPr="00B13554" w:rsidRDefault="00035861" w:rsidP="00CB4C15">
            <w:pPr>
              <w:numPr>
                <w:ilvl w:val="0"/>
                <w:numId w:val="1"/>
              </w:numPr>
              <w:ind w:left="357" w:hanging="357"/>
              <w:jc w:val="both"/>
              <w:rPr>
                <w:rFonts w:ascii="Times New Roman" w:hAnsi="Times New Roman"/>
                <w:color w:val="000000" w:themeColor="text1"/>
                <w:lang w:val="en-US"/>
              </w:rPr>
            </w:pPr>
            <w:r w:rsidRPr="00B13554">
              <w:rPr>
                <w:rFonts w:ascii="Times New Roman" w:hAnsi="Times New Roman"/>
                <w:color w:val="000000" w:themeColor="text1"/>
                <w:lang w:val="en-US"/>
              </w:rPr>
              <w:t xml:space="preserve">RNA capping enzymes research </w:t>
            </w:r>
          </w:p>
          <w:p w14:paraId="6E88E8A0" w14:textId="3FD03421" w:rsidR="00EA0168" w:rsidRPr="00B13554" w:rsidRDefault="00035861" w:rsidP="00035861">
            <w:pPr>
              <w:numPr>
                <w:ilvl w:val="0"/>
                <w:numId w:val="1"/>
              </w:numPr>
              <w:ind w:left="357" w:hanging="357"/>
              <w:jc w:val="both"/>
              <w:rPr>
                <w:rFonts w:ascii="Times New Roman" w:hAnsi="Times New Roman"/>
                <w:color w:val="000000" w:themeColor="text1"/>
                <w:lang w:val="en-US"/>
              </w:rPr>
            </w:pPr>
            <w:r w:rsidRPr="00B13554">
              <w:rPr>
                <w:rFonts w:ascii="Times New Roman" w:hAnsi="Times New Roman"/>
                <w:color w:val="000000" w:themeColor="text1"/>
                <w:lang w:val="en-US"/>
              </w:rPr>
              <w:t xml:space="preserve">Novel modified nucleotides synthesis and application   </w:t>
            </w:r>
          </w:p>
        </w:tc>
      </w:tr>
    </w:tbl>
    <w:p w14:paraId="532905CC" w14:textId="4E3CE113" w:rsidR="00833ACC" w:rsidRPr="00B13554" w:rsidRDefault="00833ACC" w:rsidP="00833ACC">
      <w:pPr>
        <w:pStyle w:val="NoSpacing"/>
        <w:numPr>
          <w:ilvl w:val="0"/>
          <w:numId w:val="12"/>
        </w:numPr>
        <w:rPr>
          <w:rFonts w:ascii="Times New Roman" w:hAnsi="Times New Roman" w:cs="Times New Roman"/>
        </w:rPr>
      </w:pPr>
      <w:r w:rsidRPr="00B13554">
        <w:rPr>
          <w:rFonts w:ascii="Times New Roman" w:hAnsi="Times New Roman" w:cs="Times New Roman"/>
        </w:rPr>
        <w:t xml:space="preserve">Applicant </w:t>
      </w:r>
      <w:r w:rsidR="00724B0D" w:rsidRPr="00B13554">
        <w:rPr>
          <w:rFonts w:ascii="Times New Roman" w:hAnsi="Times New Roman" w:cs="Times New Roman"/>
        </w:rPr>
        <w:t>should</w:t>
      </w:r>
      <w:r w:rsidRPr="00B13554">
        <w:rPr>
          <w:rFonts w:ascii="Times New Roman" w:hAnsi="Times New Roman" w:cs="Times New Roman"/>
        </w:rPr>
        <w:t xml:space="preserve"> choose no more than three research areas defined above.</w:t>
      </w:r>
    </w:p>
    <w:p w14:paraId="549458F7" w14:textId="00067257" w:rsidR="00724B0D" w:rsidRPr="00B13554" w:rsidRDefault="00833ACC" w:rsidP="00724B0D">
      <w:pPr>
        <w:pStyle w:val="NoSpacing"/>
        <w:numPr>
          <w:ilvl w:val="0"/>
          <w:numId w:val="12"/>
        </w:numPr>
        <w:jc w:val="both"/>
        <w:rPr>
          <w:rFonts w:ascii="Times New Roman" w:hAnsi="Times New Roman" w:cs="Times New Roman"/>
        </w:rPr>
      </w:pPr>
      <w:r w:rsidRPr="00B13554">
        <w:rPr>
          <w:rFonts w:ascii="Times New Roman" w:hAnsi="Times New Roman" w:cs="Times New Roman"/>
        </w:rPr>
        <w:t xml:space="preserve">Applicants </w:t>
      </w:r>
      <w:r w:rsidR="00724B0D" w:rsidRPr="00B13554">
        <w:rPr>
          <w:rFonts w:ascii="Times New Roman" w:hAnsi="Times New Roman" w:cs="Times New Roman"/>
        </w:rPr>
        <w:t>must</w:t>
      </w:r>
      <w:r w:rsidRPr="00B13554">
        <w:rPr>
          <w:rFonts w:ascii="Times New Roman" w:hAnsi="Times New Roman" w:cs="Times New Roman"/>
        </w:rPr>
        <w:t xml:space="preserve"> be</w:t>
      </w:r>
      <w:r w:rsidR="00724B0D" w:rsidRPr="00B13554">
        <w:rPr>
          <w:rFonts w:ascii="Times New Roman" w:hAnsi="Times New Roman" w:cs="Times New Roman"/>
        </w:rPr>
        <w:t xml:space="preserve"> prospective 3- and 4-year bachelor students studying Natural sciences or other sciences related to the activities of the Company and aiming to prepare their Final thesis at the Company. Weighted average of student’s last two exam sessions grades must be no less than 8.</w:t>
      </w:r>
    </w:p>
    <w:p w14:paraId="79BBC99C" w14:textId="47F11BF4" w:rsidR="00724B0D" w:rsidRPr="00B13554" w:rsidRDefault="00724B0D" w:rsidP="00724B0D">
      <w:pPr>
        <w:pStyle w:val="NoSpacing"/>
        <w:numPr>
          <w:ilvl w:val="0"/>
          <w:numId w:val="12"/>
        </w:numPr>
        <w:rPr>
          <w:rFonts w:ascii="Times New Roman" w:hAnsi="Times New Roman" w:cs="Times New Roman"/>
        </w:rPr>
      </w:pPr>
      <w:r w:rsidRPr="00B13554">
        <w:rPr>
          <w:rFonts w:ascii="Times New Roman" w:hAnsi="Times New Roman" w:cs="Times New Roman"/>
        </w:rPr>
        <w:t>Applications for the competition must be submitted by July 15, 2021.</w:t>
      </w:r>
    </w:p>
    <w:p w14:paraId="45C165A0" w14:textId="64CE139E" w:rsidR="00724B0D" w:rsidRPr="00B13554" w:rsidRDefault="00724B0D" w:rsidP="00724B0D">
      <w:pPr>
        <w:pStyle w:val="NoSpacing"/>
        <w:numPr>
          <w:ilvl w:val="0"/>
          <w:numId w:val="12"/>
        </w:numPr>
        <w:rPr>
          <w:rFonts w:ascii="Times New Roman" w:hAnsi="Times New Roman" w:cs="Times New Roman"/>
        </w:rPr>
      </w:pPr>
      <w:r w:rsidRPr="00B13554">
        <w:rPr>
          <w:rFonts w:ascii="Times New Roman" w:hAnsi="Times New Roman" w:cs="Times New Roman"/>
        </w:rPr>
        <w:lastRenderedPageBreak/>
        <w:t xml:space="preserve">Student applicants must submit following documents:  </w:t>
      </w:r>
    </w:p>
    <w:p w14:paraId="276472FC" w14:textId="77777777" w:rsidR="00724B0D" w:rsidRPr="00B13554" w:rsidRDefault="00724B0D" w:rsidP="00724B0D">
      <w:pPr>
        <w:pStyle w:val="NoSpacing"/>
        <w:numPr>
          <w:ilvl w:val="0"/>
          <w:numId w:val="14"/>
        </w:numPr>
        <w:rPr>
          <w:rFonts w:ascii="Times New Roman" w:hAnsi="Times New Roman" w:cs="Times New Roman"/>
        </w:rPr>
      </w:pPr>
      <w:r w:rsidRPr="00B13554">
        <w:rPr>
          <w:rFonts w:ascii="Times New Roman" w:hAnsi="Times New Roman" w:cs="Times New Roman"/>
        </w:rPr>
        <w:t>Curriculum vitae (CV)</w:t>
      </w:r>
    </w:p>
    <w:p w14:paraId="539BE871" w14:textId="17F4BC1A" w:rsidR="00724B0D" w:rsidRPr="00B13554" w:rsidRDefault="00724B0D" w:rsidP="00724B0D">
      <w:pPr>
        <w:pStyle w:val="NoSpacing"/>
        <w:numPr>
          <w:ilvl w:val="0"/>
          <w:numId w:val="14"/>
        </w:numPr>
        <w:rPr>
          <w:rFonts w:ascii="Times New Roman" w:hAnsi="Times New Roman" w:cs="Times New Roman"/>
        </w:rPr>
      </w:pPr>
      <w:r w:rsidRPr="00B13554">
        <w:rPr>
          <w:rFonts w:ascii="Times New Roman" w:hAnsi="Times New Roman" w:cs="Times New Roman"/>
        </w:rPr>
        <w:t xml:space="preserve">Motivational letter, also </w:t>
      </w:r>
      <w:bookmarkStart w:id="5" w:name="_Hlk71810695"/>
      <w:r w:rsidRPr="00B13554">
        <w:rPr>
          <w:rFonts w:ascii="Times New Roman" w:hAnsi="Times New Roman" w:cs="Times New Roman"/>
        </w:rPr>
        <w:t xml:space="preserve">indicating preferred research areas </w:t>
      </w:r>
      <w:bookmarkEnd w:id="5"/>
      <w:r w:rsidR="0018224B" w:rsidRPr="00B13554">
        <w:rPr>
          <w:rFonts w:ascii="Times New Roman" w:hAnsi="Times New Roman" w:cs="Times New Roman"/>
        </w:rPr>
        <w:t>from the list above</w:t>
      </w:r>
    </w:p>
    <w:p w14:paraId="22F1E6FD" w14:textId="265CCDCE" w:rsidR="00CF3F1E" w:rsidRPr="00CF3F1E" w:rsidRDefault="00CF3F1E" w:rsidP="00CF3F1E">
      <w:pPr>
        <w:pStyle w:val="NoSpacing"/>
        <w:numPr>
          <w:ilvl w:val="0"/>
          <w:numId w:val="14"/>
        </w:numPr>
        <w:rPr>
          <w:rFonts w:ascii="Times New Roman" w:hAnsi="Times New Roman" w:cs="Times New Roman"/>
        </w:rPr>
      </w:pPr>
      <w:r w:rsidRPr="00CF3F1E">
        <w:rPr>
          <w:rFonts w:ascii="Times New Roman" w:hAnsi="Times New Roman" w:cs="Times New Roman"/>
        </w:rPr>
        <w:t xml:space="preserve">Certificate of completed semesters grades and their weighted average </w:t>
      </w:r>
    </w:p>
    <w:p w14:paraId="1F31080D" w14:textId="4631701C" w:rsidR="00724B0D" w:rsidRDefault="00724B0D" w:rsidP="00724B0D">
      <w:pPr>
        <w:pStyle w:val="NoSpacing"/>
        <w:numPr>
          <w:ilvl w:val="0"/>
          <w:numId w:val="14"/>
        </w:numPr>
        <w:rPr>
          <w:rFonts w:ascii="Times New Roman" w:hAnsi="Times New Roman" w:cs="Times New Roman"/>
        </w:rPr>
      </w:pPr>
      <w:r w:rsidRPr="00B13554">
        <w:rPr>
          <w:rFonts w:ascii="Times New Roman" w:hAnsi="Times New Roman" w:cs="Times New Roman"/>
        </w:rPr>
        <w:t xml:space="preserve">Copy of </w:t>
      </w:r>
      <w:r w:rsidR="0018224B" w:rsidRPr="00B13554">
        <w:rPr>
          <w:rFonts w:ascii="Times New Roman" w:hAnsi="Times New Roman" w:cs="Times New Roman"/>
        </w:rPr>
        <w:t xml:space="preserve">secondary </w:t>
      </w:r>
      <w:r w:rsidRPr="00B13554">
        <w:rPr>
          <w:rFonts w:ascii="Times New Roman" w:hAnsi="Times New Roman" w:cs="Times New Roman"/>
        </w:rPr>
        <w:t>school graduation diploma</w:t>
      </w:r>
    </w:p>
    <w:p w14:paraId="370E9BC3" w14:textId="793E8C10" w:rsidR="00724B0D" w:rsidRPr="00B13554" w:rsidRDefault="00724B0D" w:rsidP="00724B0D">
      <w:pPr>
        <w:pStyle w:val="NoSpacing"/>
        <w:numPr>
          <w:ilvl w:val="0"/>
          <w:numId w:val="14"/>
        </w:numPr>
        <w:rPr>
          <w:rFonts w:ascii="Times New Roman" w:hAnsi="Times New Roman" w:cs="Times New Roman"/>
        </w:rPr>
      </w:pPr>
      <w:r w:rsidRPr="00B13554">
        <w:rPr>
          <w:rFonts w:ascii="Times New Roman" w:hAnsi="Times New Roman" w:cs="Times New Roman"/>
        </w:rPr>
        <w:t>Copy of other achievements, such as scientific and/or social activities (e.g. participations in scientific competitions</w:t>
      </w:r>
      <w:r w:rsidR="0018224B" w:rsidRPr="00B13554">
        <w:rPr>
          <w:rFonts w:ascii="Times New Roman" w:hAnsi="Times New Roman" w:cs="Times New Roman"/>
        </w:rPr>
        <w:t xml:space="preserve">, </w:t>
      </w:r>
      <w:r w:rsidRPr="00B13554">
        <w:rPr>
          <w:rFonts w:ascii="Times New Roman" w:hAnsi="Times New Roman" w:cs="Times New Roman"/>
        </w:rPr>
        <w:t>tournaments and other)</w:t>
      </w:r>
    </w:p>
    <w:p w14:paraId="467A54CB" w14:textId="4F55DF15" w:rsidR="00724B0D" w:rsidRPr="00B13554" w:rsidRDefault="00724B0D" w:rsidP="00724B0D">
      <w:pPr>
        <w:pStyle w:val="NoSpacing"/>
        <w:numPr>
          <w:ilvl w:val="0"/>
          <w:numId w:val="14"/>
        </w:numPr>
        <w:rPr>
          <w:rFonts w:ascii="Times New Roman" w:hAnsi="Times New Roman" w:cs="Times New Roman"/>
        </w:rPr>
      </w:pPr>
      <w:r w:rsidRPr="00B13554">
        <w:rPr>
          <w:rFonts w:ascii="Times New Roman" w:hAnsi="Times New Roman" w:cs="Times New Roman"/>
        </w:rPr>
        <w:t xml:space="preserve">Recommendation from </w:t>
      </w:r>
      <w:r w:rsidR="00CF3F1E">
        <w:rPr>
          <w:rFonts w:ascii="Times New Roman" w:hAnsi="Times New Roman" w:cs="Times New Roman"/>
        </w:rPr>
        <w:t>VU</w:t>
      </w:r>
      <w:r w:rsidRPr="00B13554">
        <w:rPr>
          <w:rFonts w:ascii="Times New Roman" w:hAnsi="Times New Roman" w:cs="Times New Roman"/>
        </w:rPr>
        <w:t xml:space="preserve"> Faculty or Employer would be additional benefit.      </w:t>
      </w:r>
    </w:p>
    <w:p w14:paraId="0C424A35" w14:textId="77777777" w:rsidR="00CF3F1E" w:rsidRPr="00CF3F1E" w:rsidRDefault="00CF3F1E" w:rsidP="00CF3F1E">
      <w:pPr>
        <w:pStyle w:val="NoSpacing"/>
        <w:numPr>
          <w:ilvl w:val="0"/>
          <w:numId w:val="12"/>
        </w:numPr>
        <w:jc w:val="both"/>
        <w:rPr>
          <w:rFonts w:ascii="Times New Roman" w:hAnsi="Times New Roman" w:cs="Times New Roman"/>
        </w:rPr>
      </w:pPr>
      <w:r w:rsidRPr="00CF3F1E">
        <w:rPr>
          <w:rFonts w:ascii="Times New Roman" w:eastAsia="Times New Roman" w:hAnsi="Times New Roman"/>
        </w:rPr>
        <w:t xml:space="preserve">Application documents should be </w:t>
      </w:r>
      <w:proofErr w:type="spellStart"/>
      <w:r w:rsidRPr="00CF3F1E">
        <w:rPr>
          <w:rFonts w:ascii="Times New Roman" w:eastAsia="Times New Roman" w:hAnsi="Times New Roman"/>
        </w:rPr>
        <w:t>submitted</w:t>
      </w:r>
      <w:proofErr w:type="spellEnd"/>
      <w:r w:rsidRPr="00CF3F1E">
        <w:rPr>
          <w:rFonts w:ascii="Times New Roman" w:eastAsia="Times New Roman" w:hAnsi="Times New Roman"/>
        </w:rPr>
        <w:t xml:space="preserve"> to VU </w:t>
      </w:r>
      <w:proofErr w:type="spellStart"/>
      <w:r w:rsidRPr="00CF3F1E">
        <w:rPr>
          <w:rFonts w:ascii="Times New Roman" w:eastAsia="Times New Roman" w:hAnsi="Times New Roman"/>
        </w:rPr>
        <w:t>Study</w:t>
      </w:r>
      <w:proofErr w:type="spellEnd"/>
      <w:r w:rsidRPr="00CF3F1E">
        <w:rPr>
          <w:rFonts w:ascii="Times New Roman" w:eastAsia="Times New Roman" w:hAnsi="Times New Roman"/>
        </w:rPr>
        <w:t xml:space="preserve"> </w:t>
      </w:r>
      <w:proofErr w:type="spellStart"/>
      <w:r w:rsidRPr="00CF3F1E">
        <w:rPr>
          <w:rFonts w:ascii="Times New Roman" w:eastAsia="Times New Roman" w:hAnsi="Times New Roman"/>
        </w:rPr>
        <w:t>administration</w:t>
      </w:r>
      <w:proofErr w:type="spellEnd"/>
      <w:r w:rsidRPr="00CF3F1E">
        <w:rPr>
          <w:rFonts w:ascii="Times New Roman" w:eastAsia="Times New Roman" w:hAnsi="Times New Roman"/>
        </w:rPr>
        <w:t xml:space="preserve"> </w:t>
      </w:r>
      <w:proofErr w:type="spellStart"/>
      <w:r w:rsidRPr="00CF3F1E">
        <w:rPr>
          <w:rFonts w:ascii="Times New Roman" w:eastAsia="Times New Roman" w:hAnsi="Times New Roman"/>
        </w:rPr>
        <w:t>department</w:t>
      </w:r>
      <w:proofErr w:type="spellEnd"/>
      <w:r w:rsidRPr="00CF3F1E">
        <w:rPr>
          <w:rFonts w:ascii="Times New Roman" w:eastAsia="Times New Roman" w:hAnsi="Times New Roman"/>
        </w:rPr>
        <w:t xml:space="preserve"> via </w:t>
      </w:r>
      <w:proofErr w:type="spellStart"/>
      <w:r w:rsidRPr="00CF3F1E">
        <w:rPr>
          <w:rFonts w:ascii="Times New Roman" w:hAnsi="Times New Roman"/>
        </w:rPr>
        <w:t>e.mail</w:t>
      </w:r>
      <w:proofErr w:type="spellEnd"/>
      <w:r w:rsidRPr="00CF3F1E">
        <w:rPr>
          <w:rFonts w:ascii="Times New Roman" w:hAnsi="Times New Roman"/>
        </w:rPr>
        <w:t xml:space="preserve"> </w:t>
      </w:r>
      <w:hyperlink r:id="rId5" w:history="1">
        <w:r w:rsidRPr="00CF3F1E">
          <w:rPr>
            <w:rStyle w:val="Hyperlink"/>
            <w:rFonts w:ascii="Times New Roman" w:hAnsi="Times New Roman" w:cs="Times New Roman"/>
            <w:lang w:val="lt-LT"/>
          </w:rPr>
          <w:t>jurgita.alonderyte@cr.vu.lt</w:t>
        </w:r>
      </w:hyperlink>
      <w:r w:rsidRPr="00CF3F1E">
        <w:rPr>
          <w:rFonts w:ascii="Times New Roman" w:eastAsia="Times New Roman" w:hAnsi="Times New Roman"/>
        </w:rPr>
        <w:t xml:space="preserve"> </w:t>
      </w:r>
      <w:proofErr w:type="spellStart"/>
      <w:r w:rsidRPr="00CF3F1E">
        <w:rPr>
          <w:rFonts w:ascii="Times New Roman" w:eastAsia="Times New Roman" w:hAnsi="Times New Roman"/>
        </w:rPr>
        <w:t>and</w:t>
      </w:r>
      <w:proofErr w:type="spellEnd"/>
      <w:r w:rsidRPr="00CF3F1E">
        <w:rPr>
          <w:rFonts w:ascii="Times New Roman" w:eastAsia="Times New Roman" w:hAnsi="Times New Roman"/>
        </w:rPr>
        <w:t xml:space="preserve"> “Thermo Fisher Scientific Baltics” UAB via </w:t>
      </w:r>
      <w:proofErr w:type="spellStart"/>
      <w:r w:rsidRPr="00CF3F1E">
        <w:rPr>
          <w:rFonts w:ascii="Times New Roman" w:hAnsi="Times New Roman"/>
        </w:rPr>
        <w:t>e.mail</w:t>
      </w:r>
      <w:proofErr w:type="spellEnd"/>
      <w:r w:rsidRPr="00CF3F1E">
        <w:rPr>
          <w:rFonts w:ascii="Times New Roman" w:hAnsi="Times New Roman"/>
        </w:rPr>
        <w:t xml:space="preserve">: </w:t>
      </w:r>
      <w:hyperlink r:id="rId6" w:history="1">
        <w:r w:rsidRPr="00CF3F1E">
          <w:rPr>
            <w:rStyle w:val="Hyperlink"/>
            <w:rFonts w:ascii="Times New Roman" w:hAnsi="Times New Roman" w:cs="Times New Roman"/>
            <w:lang w:val="lt-LT"/>
          </w:rPr>
          <w:t>stud@thermofisher.com</w:t>
        </w:r>
      </w:hyperlink>
      <w:r w:rsidRPr="00CF3F1E">
        <w:rPr>
          <w:rFonts w:ascii="Times New Roman" w:eastAsia="Times New Roman" w:hAnsi="Times New Roman"/>
        </w:rPr>
        <w:t xml:space="preserve"> </w:t>
      </w:r>
      <w:proofErr w:type="spellStart"/>
      <w:r w:rsidRPr="00CF3F1E">
        <w:rPr>
          <w:rFonts w:ascii="Times New Roman" w:eastAsia="Times New Roman" w:hAnsi="Times New Roman"/>
        </w:rPr>
        <w:t>titled</w:t>
      </w:r>
      <w:proofErr w:type="spellEnd"/>
      <w:r w:rsidRPr="00CF3F1E">
        <w:rPr>
          <w:rFonts w:ascii="Times New Roman" w:eastAsia="Times New Roman" w:hAnsi="Times New Roman"/>
        </w:rPr>
        <w:t xml:space="preserve"> “Thermo Fisher Scientific </w:t>
      </w:r>
      <w:proofErr w:type="spellStart"/>
      <w:r w:rsidRPr="00CF3F1E">
        <w:rPr>
          <w:rFonts w:ascii="Times New Roman" w:eastAsia="Times New Roman" w:hAnsi="Times New Roman"/>
        </w:rPr>
        <w:t>nominal</w:t>
      </w:r>
      <w:proofErr w:type="spellEnd"/>
      <w:r w:rsidRPr="00CF3F1E">
        <w:rPr>
          <w:rFonts w:ascii="Times New Roman" w:eastAsia="Times New Roman" w:hAnsi="Times New Roman"/>
        </w:rPr>
        <w:t xml:space="preserve"> </w:t>
      </w:r>
      <w:proofErr w:type="spellStart"/>
      <w:r w:rsidRPr="00CF3F1E">
        <w:rPr>
          <w:rFonts w:ascii="Times New Roman" w:eastAsia="Times New Roman" w:hAnsi="Times New Roman"/>
        </w:rPr>
        <w:t>scholarship</w:t>
      </w:r>
      <w:proofErr w:type="spellEnd"/>
      <w:r w:rsidRPr="00CF3F1E">
        <w:rPr>
          <w:rFonts w:ascii="Times New Roman" w:eastAsia="Times New Roman" w:hAnsi="Times New Roman"/>
        </w:rPr>
        <w:t>”.</w:t>
      </w:r>
    </w:p>
    <w:p w14:paraId="679868FF" w14:textId="77777777" w:rsidR="0018224B" w:rsidRPr="00B13554" w:rsidRDefault="0018224B"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Students applications are evaluated by an Appointed selection commission. This Commission evaluates provided application documents, and if needed, may ask applicants to meet prior to making decision.</w:t>
      </w:r>
    </w:p>
    <w:p w14:paraId="59E24056" w14:textId="77777777" w:rsidR="0018224B" w:rsidRPr="00B13554" w:rsidRDefault="0018224B"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 xml:space="preserve"> The Commission evaluates applicant’s study results (weighted average of student’s last two exam sessions grades must be no less than 8), motivation, achievements and practical research capabilities.</w:t>
      </w:r>
    </w:p>
    <w:p w14:paraId="0640775C" w14:textId="554B25C7" w:rsidR="0018224B" w:rsidRPr="00B13554" w:rsidRDefault="0018224B"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Decision regarding the Scholarship will be communicated via applicant’s e-mail.</w:t>
      </w:r>
    </w:p>
    <w:p w14:paraId="0F7E0C17" w14:textId="70E7F2E4" w:rsidR="00971E33" w:rsidRPr="00B13554" w:rsidRDefault="0018224B"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 xml:space="preserve">The scholarship is reviewed each study semester and the scholarship holder may lose the scholarship or it may be terminated on withheld according to the terms and conditions of the Scholarship defined in </w:t>
      </w:r>
      <w:r w:rsidR="00971E33" w:rsidRPr="00B13554">
        <w:rPr>
          <w:rFonts w:ascii="Times New Roman" w:hAnsi="Times New Roman" w:cs="Times New Roman"/>
        </w:rPr>
        <w:t>A</w:t>
      </w:r>
      <w:r w:rsidRPr="00B13554">
        <w:rPr>
          <w:rFonts w:ascii="Times New Roman" w:hAnsi="Times New Roman" w:cs="Times New Roman"/>
        </w:rPr>
        <w:t>greement</w:t>
      </w:r>
      <w:r w:rsidR="00971E33" w:rsidRPr="00B13554">
        <w:rPr>
          <w:rFonts w:ascii="Times New Roman" w:hAnsi="Times New Roman" w:cs="Times New Roman"/>
        </w:rPr>
        <w:t xml:space="preserve"> between the Company and the </w:t>
      </w:r>
      <w:r w:rsidR="00CF3F1E">
        <w:rPr>
          <w:rFonts w:ascii="Times New Roman" w:hAnsi="Times New Roman" w:cs="Times New Roman"/>
        </w:rPr>
        <w:t>VU</w:t>
      </w:r>
      <w:r w:rsidR="00971E33" w:rsidRPr="00B13554">
        <w:rPr>
          <w:rFonts w:ascii="Times New Roman" w:hAnsi="Times New Roman" w:cs="Times New Roman"/>
        </w:rPr>
        <w:t xml:space="preserve">. </w:t>
      </w:r>
    </w:p>
    <w:p w14:paraId="4E4AE766" w14:textId="6B7C7B1E" w:rsidR="00971E33" w:rsidRPr="00B13554" w:rsidRDefault="00971E33"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 xml:space="preserve">Terms and conditions of the Scholarship are defined in accordance to the Agreement between the Company and </w:t>
      </w:r>
      <w:r w:rsidR="00CF3F1E">
        <w:rPr>
          <w:rFonts w:ascii="Times New Roman" w:hAnsi="Times New Roman" w:cs="Times New Roman"/>
        </w:rPr>
        <w:t>VU</w:t>
      </w:r>
      <w:r w:rsidRPr="00B13554">
        <w:rPr>
          <w:rFonts w:ascii="Times New Roman" w:hAnsi="Times New Roman" w:cs="Times New Roman"/>
        </w:rPr>
        <w:t xml:space="preserve">. </w:t>
      </w:r>
      <w:r w:rsidR="0018224B" w:rsidRPr="00B13554">
        <w:rPr>
          <w:rFonts w:ascii="Times New Roman" w:hAnsi="Times New Roman" w:cs="Times New Roman"/>
        </w:rPr>
        <w:t xml:space="preserve"> </w:t>
      </w:r>
    </w:p>
    <w:p w14:paraId="713B6935" w14:textId="517AD655" w:rsidR="0018224B" w:rsidRPr="00B13554" w:rsidRDefault="00971E33" w:rsidP="00971E33">
      <w:pPr>
        <w:pStyle w:val="NoSpacing"/>
        <w:numPr>
          <w:ilvl w:val="0"/>
          <w:numId w:val="12"/>
        </w:numPr>
        <w:jc w:val="both"/>
        <w:rPr>
          <w:rFonts w:ascii="Times New Roman" w:hAnsi="Times New Roman" w:cs="Times New Roman"/>
        </w:rPr>
      </w:pPr>
      <w:r w:rsidRPr="00B13554">
        <w:rPr>
          <w:rFonts w:ascii="Times New Roman" w:hAnsi="Times New Roman" w:cs="Times New Roman"/>
        </w:rPr>
        <w:t>I</w:t>
      </w:r>
      <w:r w:rsidR="00CF3F1E">
        <w:rPr>
          <w:rFonts w:ascii="Times New Roman" w:hAnsi="Times New Roman" w:cs="Times New Roman"/>
        </w:rPr>
        <w:t>n</w:t>
      </w:r>
      <w:r w:rsidRPr="00B13554">
        <w:rPr>
          <w:rFonts w:ascii="Times New Roman" w:hAnsi="Times New Roman" w:cs="Times New Roman"/>
        </w:rPr>
        <w:t xml:space="preserve"> exceptional cases the Company or the </w:t>
      </w:r>
      <w:r w:rsidR="00CF3F1E">
        <w:rPr>
          <w:rFonts w:ascii="Times New Roman" w:hAnsi="Times New Roman" w:cs="Times New Roman"/>
        </w:rPr>
        <w:t>VU</w:t>
      </w:r>
      <w:r w:rsidRPr="00B13554">
        <w:rPr>
          <w:rFonts w:ascii="Times New Roman" w:hAnsi="Times New Roman" w:cs="Times New Roman"/>
        </w:rPr>
        <w:t xml:space="preserve"> have a right to change terms and conditions of the Scholarship or to terminate the call for applications.    </w:t>
      </w:r>
      <w:r w:rsidR="0018224B" w:rsidRPr="00B13554">
        <w:rPr>
          <w:rFonts w:ascii="Times New Roman" w:hAnsi="Times New Roman" w:cs="Times New Roman"/>
        </w:rPr>
        <w:t xml:space="preserve">          </w:t>
      </w:r>
    </w:p>
    <w:p w14:paraId="4D73522A" w14:textId="5C23F35E" w:rsidR="00724B0D" w:rsidRPr="00B13554" w:rsidRDefault="00724B0D" w:rsidP="00971E33">
      <w:pPr>
        <w:pStyle w:val="NoSpacing"/>
        <w:jc w:val="both"/>
        <w:rPr>
          <w:rFonts w:ascii="Times New Roman" w:hAnsi="Times New Roman" w:cs="Times New Roman"/>
        </w:rPr>
      </w:pPr>
    </w:p>
    <w:p w14:paraId="6A3C3C61" w14:textId="29CB3AE3" w:rsidR="00724B0D" w:rsidRDefault="00724B0D" w:rsidP="00447CFA">
      <w:pPr>
        <w:pStyle w:val="NoSpacing"/>
        <w:rPr>
          <w:rFonts w:ascii="Times New Roman" w:hAnsi="Times New Roman" w:cs="Times New Roman"/>
        </w:rPr>
      </w:pPr>
    </w:p>
    <w:p w14:paraId="749EE057" w14:textId="0E116D8F" w:rsidR="00CF3F1E" w:rsidRDefault="00CF3F1E" w:rsidP="00447CFA">
      <w:pPr>
        <w:pStyle w:val="NoSpacing"/>
        <w:rPr>
          <w:rFonts w:ascii="Times New Roman" w:hAnsi="Times New Roman" w:cs="Times New Roman"/>
        </w:rPr>
      </w:pPr>
    </w:p>
    <w:p w14:paraId="4DA4B57B" w14:textId="707D5829" w:rsidR="00CF3F1E" w:rsidRDefault="00CF3F1E" w:rsidP="00447CFA">
      <w:pPr>
        <w:pStyle w:val="NoSpacing"/>
        <w:rPr>
          <w:rFonts w:ascii="Times New Roman" w:hAnsi="Times New Roman" w:cs="Times New Roman"/>
        </w:rPr>
      </w:pPr>
    </w:p>
    <w:p w14:paraId="13AC2292" w14:textId="4DB6F050" w:rsidR="00CF3F1E" w:rsidRDefault="00CF3F1E" w:rsidP="00447CFA">
      <w:pPr>
        <w:pStyle w:val="NoSpacing"/>
        <w:rPr>
          <w:rFonts w:ascii="Times New Roman" w:hAnsi="Times New Roman" w:cs="Times New Roman"/>
        </w:rPr>
      </w:pPr>
    </w:p>
    <w:p w14:paraId="7E2E0C85" w14:textId="47A333E4" w:rsidR="00CF3F1E" w:rsidRDefault="00CF3F1E" w:rsidP="00447CFA">
      <w:pPr>
        <w:pStyle w:val="NoSpacing"/>
        <w:rPr>
          <w:rFonts w:ascii="Times New Roman" w:hAnsi="Times New Roman" w:cs="Times New Roman"/>
        </w:rPr>
      </w:pPr>
    </w:p>
    <w:p w14:paraId="5B0A891E" w14:textId="3E3B3531" w:rsidR="00CF3F1E" w:rsidRDefault="00CF3F1E" w:rsidP="00447CFA">
      <w:pPr>
        <w:pStyle w:val="NoSpacing"/>
        <w:rPr>
          <w:rFonts w:ascii="Times New Roman" w:hAnsi="Times New Roman" w:cs="Times New Roman"/>
        </w:rPr>
      </w:pPr>
    </w:p>
    <w:p w14:paraId="007464DB" w14:textId="0C4DE70D" w:rsidR="00CF3F1E" w:rsidRDefault="00CF3F1E" w:rsidP="00447CFA">
      <w:pPr>
        <w:pStyle w:val="NoSpacing"/>
        <w:rPr>
          <w:rFonts w:ascii="Times New Roman" w:hAnsi="Times New Roman" w:cs="Times New Roman"/>
        </w:rPr>
      </w:pPr>
    </w:p>
    <w:p w14:paraId="23A587C3" w14:textId="2055FEFF" w:rsidR="00CF3F1E" w:rsidRDefault="00CF3F1E" w:rsidP="00447CFA">
      <w:pPr>
        <w:pStyle w:val="NoSpacing"/>
        <w:rPr>
          <w:rFonts w:ascii="Times New Roman" w:hAnsi="Times New Roman" w:cs="Times New Roman"/>
        </w:rPr>
      </w:pPr>
    </w:p>
    <w:p w14:paraId="1E2452D8" w14:textId="728AEE43" w:rsidR="00CF3F1E" w:rsidRDefault="00CF3F1E" w:rsidP="00447CFA">
      <w:pPr>
        <w:pStyle w:val="NoSpacing"/>
        <w:rPr>
          <w:rFonts w:ascii="Times New Roman" w:hAnsi="Times New Roman" w:cs="Times New Roman"/>
        </w:rPr>
      </w:pPr>
    </w:p>
    <w:p w14:paraId="56E374F7" w14:textId="6F0B0A42" w:rsidR="00CF3F1E" w:rsidRDefault="00CF3F1E" w:rsidP="00447CFA">
      <w:pPr>
        <w:pStyle w:val="NoSpacing"/>
        <w:rPr>
          <w:rFonts w:ascii="Times New Roman" w:hAnsi="Times New Roman" w:cs="Times New Roman"/>
        </w:rPr>
      </w:pPr>
    </w:p>
    <w:p w14:paraId="159580B6" w14:textId="23778DFA" w:rsidR="00CF3F1E" w:rsidRDefault="00CF3F1E" w:rsidP="00447CFA">
      <w:pPr>
        <w:pStyle w:val="NoSpacing"/>
        <w:rPr>
          <w:rFonts w:ascii="Times New Roman" w:hAnsi="Times New Roman" w:cs="Times New Roman"/>
        </w:rPr>
      </w:pPr>
    </w:p>
    <w:p w14:paraId="3C8E6AB7" w14:textId="3EA0BF7A" w:rsidR="00CF3F1E" w:rsidRDefault="00CF3F1E" w:rsidP="00447CFA">
      <w:pPr>
        <w:pStyle w:val="NoSpacing"/>
        <w:rPr>
          <w:rFonts w:ascii="Times New Roman" w:hAnsi="Times New Roman" w:cs="Times New Roman"/>
        </w:rPr>
      </w:pPr>
    </w:p>
    <w:p w14:paraId="37DE92B9" w14:textId="70AF9028" w:rsidR="00CF3F1E" w:rsidRDefault="00CF3F1E" w:rsidP="00447CFA">
      <w:pPr>
        <w:pStyle w:val="NoSpacing"/>
        <w:rPr>
          <w:rFonts w:ascii="Times New Roman" w:hAnsi="Times New Roman" w:cs="Times New Roman"/>
        </w:rPr>
      </w:pPr>
    </w:p>
    <w:p w14:paraId="1A3A3D47" w14:textId="474D9240" w:rsidR="00CF3F1E" w:rsidRDefault="00CF3F1E" w:rsidP="00447CFA">
      <w:pPr>
        <w:pStyle w:val="NoSpacing"/>
        <w:rPr>
          <w:rFonts w:ascii="Times New Roman" w:hAnsi="Times New Roman" w:cs="Times New Roman"/>
        </w:rPr>
      </w:pPr>
    </w:p>
    <w:p w14:paraId="05F089B4" w14:textId="77DF79CE" w:rsidR="00CF3F1E" w:rsidRDefault="00CF3F1E" w:rsidP="00447CFA">
      <w:pPr>
        <w:pStyle w:val="NoSpacing"/>
        <w:rPr>
          <w:rFonts w:ascii="Times New Roman" w:hAnsi="Times New Roman" w:cs="Times New Roman"/>
        </w:rPr>
      </w:pPr>
    </w:p>
    <w:p w14:paraId="5350D59C" w14:textId="5F1FB296" w:rsidR="00CF3F1E" w:rsidRDefault="00CF3F1E" w:rsidP="00447CFA">
      <w:pPr>
        <w:pStyle w:val="NoSpacing"/>
        <w:rPr>
          <w:rFonts w:ascii="Times New Roman" w:hAnsi="Times New Roman" w:cs="Times New Roman"/>
        </w:rPr>
      </w:pPr>
    </w:p>
    <w:p w14:paraId="5E131A6E" w14:textId="1DE9C40E" w:rsidR="00CF3F1E" w:rsidRDefault="00CF3F1E" w:rsidP="00447CFA">
      <w:pPr>
        <w:pStyle w:val="NoSpacing"/>
        <w:rPr>
          <w:rFonts w:ascii="Times New Roman" w:hAnsi="Times New Roman" w:cs="Times New Roman"/>
        </w:rPr>
      </w:pPr>
    </w:p>
    <w:p w14:paraId="2C131B9D" w14:textId="7417174B" w:rsidR="00CF3F1E" w:rsidRDefault="00CF3F1E" w:rsidP="00447CFA">
      <w:pPr>
        <w:pStyle w:val="NoSpacing"/>
        <w:rPr>
          <w:rFonts w:ascii="Times New Roman" w:hAnsi="Times New Roman" w:cs="Times New Roman"/>
        </w:rPr>
      </w:pPr>
    </w:p>
    <w:p w14:paraId="34E5A077" w14:textId="6849D7C2" w:rsidR="00CF3F1E" w:rsidRDefault="00CF3F1E" w:rsidP="00447CFA">
      <w:pPr>
        <w:pStyle w:val="NoSpacing"/>
        <w:rPr>
          <w:rFonts w:ascii="Times New Roman" w:hAnsi="Times New Roman" w:cs="Times New Roman"/>
        </w:rPr>
      </w:pPr>
    </w:p>
    <w:p w14:paraId="73E72835" w14:textId="05FE6754" w:rsidR="00CF3F1E" w:rsidRDefault="00CF3F1E" w:rsidP="00447CFA">
      <w:pPr>
        <w:pStyle w:val="NoSpacing"/>
        <w:rPr>
          <w:rFonts w:ascii="Times New Roman" w:hAnsi="Times New Roman" w:cs="Times New Roman"/>
        </w:rPr>
      </w:pPr>
    </w:p>
    <w:p w14:paraId="0BCEAE8D" w14:textId="130B1112" w:rsidR="00CF3F1E" w:rsidRDefault="00CF3F1E" w:rsidP="00447CFA">
      <w:pPr>
        <w:pStyle w:val="NoSpacing"/>
        <w:rPr>
          <w:rFonts w:ascii="Times New Roman" w:hAnsi="Times New Roman" w:cs="Times New Roman"/>
        </w:rPr>
      </w:pPr>
    </w:p>
    <w:p w14:paraId="2A9A9BB5" w14:textId="08544320" w:rsidR="00CF3F1E" w:rsidRDefault="00CF3F1E" w:rsidP="00447CFA">
      <w:pPr>
        <w:pStyle w:val="NoSpacing"/>
        <w:rPr>
          <w:rFonts w:ascii="Times New Roman" w:hAnsi="Times New Roman" w:cs="Times New Roman"/>
        </w:rPr>
      </w:pPr>
    </w:p>
    <w:p w14:paraId="239FEA55" w14:textId="48ED9233" w:rsidR="00CF3F1E" w:rsidRDefault="00CF3F1E" w:rsidP="00447CFA">
      <w:pPr>
        <w:pStyle w:val="NoSpacing"/>
        <w:rPr>
          <w:rFonts w:ascii="Times New Roman" w:hAnsi="Times New Roman" w:cs="Times New Roman"/>
        </w:rPr>
      </w:pPr>
    </w:p>
    <w:p w14:paraId="5D0E87C4" w14:textId="117B50DC" w:rsidR="00CF3F1E" w:rsidRDefault="00CF3F1E" w:rsidP="00447CFA">
      <w:pPr>
        <w:pStyle w:val="NoSpacing"/>
        <w:rPr>
          <w:rFonts w:ascii="Times New Roman" w:hAnsi="Times New Roman" w:cs="Times New Roman"/>
        </w:rPr>
      </w:pPr>
    </w:p>
    <w:p w14:paraId="42D9B58E" w14:textId="3516D3D1" w:rsidR="00CF3F1E" w:rsidRDefault="00CF3F1E" w:rsidP="00447CFA">
      <w:pPr>
        <w:pStyle w:val="NoSpacing"/>
        <w:rPr>
          <w:rFonts w:ascii="Times New Roman" w:hAnsi="Times New Roman" w:cs="Times New Roman"/>
        </w:rPr>
      </w:pPr>
    </w:p>
    <w:p w14:paraId="47C8BA7D" w14:textId="7AA724C6" w:rsidR="00CF3F1E" w:rsidRDefault="00CF3F1E" w:rsidP="00447CFA">
      <w:pPr>
        <w:pStyle w:val="NoSpacing"/>
        <w:rPr>
          <w:rFonts w:ascii="Times New Roman" w:hAnsi="Times New Roman" w:cs="Times New Roman"/>
        </w:rPr>
      </w:pPr>
    </w:p>
    <w:p w14:paraId="793AB830" w14:textId="5CB8F7CE" w:rsidR="00CF3F1E" w:rsidRDefault="00CF3F1E" w:rsidP="00447CFA">
      <w:pPr>
        <w:pStyle w:val="NoSpacing"/>
        <w:rPr>
          <w:rFonts w:ascii="Times New Roman" w:hAnsi="Times New Roman" w:cs="Times New Roman"/>
        </w:rPr>
      </w:pPr>
    </w:p>
    <w:p w14:paraId="3F07891B" w14:textId="1F23A089" w:rsidR="00CF3F1E" w:rsidRDefault="00CF3F1E" w:rsidP="00447CFA">
      <w:pPr>
        <w:pStyle w:val="NoSpacing"/>
        <w:rPr>
          <w:rFonts w:ascii="Times New Roman" w:hAnsi="Times New Roman" w:cs="Times New Roman"/>
        </w:rPr>
      </w:pPr>
    </w:p>
    <w:p w14:paraId="00C4F579" w14:textId="77777777" w:rsidR="00CF3F1E" w:rsidRDefault="00CF3F1E" w:rsidP="00447CFA">
      <w:pPr>
        <w:pStyle w:val="NoSpacing"/>
        <w:rPr>
          <w:rFonts w:ascii="Times New Roman" w:hAnsi="Times New Roman" w:cs="Times New Roman"/>
        </w:rPr>
      </w:pPr>
    </w:p>
    <w:p w14:paraId="33F918AC" w14:textId="77777777" w:rsidR="00CF3F1E" w:rsidRPr="00B13554" w:rsidRDefault="00CF3F1E" w:rsidP="00447CFA">
      <w:pPr>
        <w:pStyle w:val="NoSpacing"/>
        <w:rPr>
          <w:rFonts w:ascii="Times New Roman" w:hAnsi="Times New Roman" w:cs="Times New Roman"/>
        </w:rPr>
      </w:pPr>
    </w:p>
    <w:p w14:paraId="2F454AA6" w14:textId="77777777" w:rsidR="00724B0D" w:rsidRPr="00B13554" w:rsidRDefault="00724B0D" w:rsidP="00447CFA">
      <w:pPr>
        <w:pStyle w:val="NoSpacing"/>
        <w:rPr>
          <w:rFonts w:ascii="Times New Roman" w:hAnsi="Times New Roman" w:cs="Times New Roman"/>
        </w:rPr>
      </w:pPr>
    </w:p>
    <w:p w14:paraId="52BB0E91" w14:textId="65F3F935" w:rsidR="00F532AD" w:rsidRPr="00B13554" w:rsidRDefault="00971E33" w:rsidP="00F532AD">
      <w:pPr>
        <w:pStyle w:val="NoSpacing"/>
        <w:rPr>
          <w:rFonts w:ascii="Times New Roman" w:hAnsi="Times New Roman" w:cs="Times New Roman"/>
        </w:rPr>
      </w:pPr>
      <w:r w:rsidRPr="00B13554">
        <w:rPr>
          <w:rFonts w:ascii="Times New Roman" w:hAnsi="Times New Roman" w:cs="Times New Roman"/>
        </w:rPr>
        <w:t xml:space="preserve">17 </w:t>
      </w:r>
      <w:proofErr w:type="gramStart"/>
      <w:r w:rsidRPr="00B13554">
        <w:rPr>
          <w:rFonts w:ascii="Times New Roman" w:hAnsi="Times New Roman" w:cs="Times New Roman"/>
        </w:rPr>
        <w:t>May,</w:t>
      </w:r>
      <w:proofErr w:type="gramEnd"/>
      <w:r w:rsidRPr="00B13554">
        <w:rPr>
          <w:rFonts w:ascii="Times New Roman" w:hAnsi="Times New Roman" w:cs="Times New Roman"/>
        </w:rPr>
        <w:t xml:space="preserve"> 2021</w:t>
      </w:r>
    </w:p>
    <w:p w14:paraId="704E2B32" w14:textId="5C5D040F" w:rsidR="00447CFA" w:rsidRPr="00B13554" w:rsidRDefault="00447CFA" w:rsidP="00447CFA">
      <w:pPr>
        <w:pStyle w:val="NoSpacing"/>
        <w:rPr>
          <w:rFonts w:ascii="Times New Roman" w:hAnsi="Times New Roman" w:cs="Times New Roman"/>
        </w:rPr>
      </w:pPr>
    </w:p>
    <w:sectPr w:rsidR="00447CFA" w:rsidRPr="00B13554" w:rsidSect="00D452A4">
      <w:pgSz w:w="11906" w:h="16838"/>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96AD4"/>
    <w:multiLevelType w:val="hybridMultilevel"/>
    <w:tmpl w:val="36AEF936"/>
    <w:lvl w:ilvl="0" w:tplc="FFFFFFFF">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0DBB7D89"/>
    <w:multiLevelType w:val="hybridMultilevel"/>
    <w:tmpl w:val="9364E9A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1F7646D"/>
    <w:multiLevelType w:val="hybridMultilevel"/>
    <w:tmpl w:val="63E81962"/>
    <w:lvl w:ilvl="0" w:tplc="DEECBC40">
      <w:start w:val="16"/>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47210E"/>
    <w:multiLevelType w:val="hybridMultilevel"/>
    <w:tmpl w:val="AB3CBF00"/>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4" w15:restartNumberingAfterBreak="0">
    <w:nsid w:val="22141C59"/>
    <w:multiLevelType w:val="hybridMultilevel"/>
    <w:tmpl w:val="54EE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00118"/>
    <w:multiLevelType w:val="hybridMultilevel"/>
    <w:tmpl w:val="6D4C92D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B795C"/>
    <w:multiLevelType w:val="multilevel"/>
    <w:tmpl w:val="1922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3B6527"/>
    <w:multiLevelType w:val="hybridMultilevel"/>
    <w:tmpl w:val="87789EA6"/>
    <w:lvl w:ilvl="0" w:tplc="FFFFFFFF">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8" w15:restartNumberingAfterBreak="0">
    <w:nsid w:val="32DD0AC9"/>
    <w:multiLevelType w:val="multilevel"/>
    <w:tmpl w:val="09623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E2A8D"/>
    <w:multiLevelType w:val="hybridMultilevel"/>
    <w:tmpl w:val="5094D296"/>
    <w:lvl w:ilvl="0" w:tplc="719CEE0C">
      <w:start w:val="1"/>
      <w:numFmt w:val="bullet"/>
      <w:lvlText w:val=""/>
      <w:lvlJc w:val="left"/>
      <w:pPr>
        <w:ind w:left="720" w:hanging="360"/>
      </w:pPr>
      <w:rPr>
        <w:rFonts w:ascii="Symbol" w:hAnsi="Symbol" w:hint="default"/>
      </w:rPr>
    </w:lvl>
    <w:lvl w:ilvl="1" w:tplc="FF0ABC4E">
      <w:start w:val="1"/>
      <w:numFmt w:val="bullet"/>
      <w:lvlText w:val="o"/>
      <w:lvlJc w:val="left"/>
      <w:pPr>
        <w:ind w:left="1440" w:hanging="360"/>
      </w:pPr>
      <w:rPr>
        <w:rFonts w:ascii="Courier New" w:hAnsi="Courier New" w:hint="default"/>
      </w:rPr>
    </w:lvl>
    <w:lvl w:ilvl="2" w:tplc="6C2C571C">
      <w:start w:val="1"/>
      <w:numFmt w:val="bullet"/>
      <w:lvlText w:val=""/>
      <w:lvlJc w:val="left"/>
      <w:pPr>
        <w:ind w:left="2160" w:hanging="360"/>
      </w:pPr>
      <w:rPr>
        <w:rFonts w:ascii="Wingdings" w:hAnsi="Wingdings" w:hint="default"/>
      </w:rPr>
    </w:lvl>
    <w:lvl w:ilvl="3" w:tplc="3EB61A3A">
      <w:start w:val="1"/>
      <w:numFmt w:val="bullet"/>
      <w:lvlText w:val=""/>
      <w:lvlJc w:val="left"/>
      <w:pPr>
        <w:ind w:left="2880" w:hanging="360"/>
      </w:pPr>
      <w:rPr>
        <w:rFonts w:ascii="Symbol" w:hAnsi="Symbol" w:hint="default"/>
      </w:rPr>
    </w:lvl>
    <w:lvl w:ilvl="4" w:tplc="7BB8D612">
      <w:start w:val="1"/>
      <w:numFmt w:val="bullet"/>
      <w:lvlText w:val="o"/>
      <w:lvlJc w:val="left"/>
      <w:pPr>
        <w:ind w:left="3600" w:hanging="360"/>
      </w:pPr>
      <w:rPr>
        <w:rFonts w:ascii="Courier New" w:hAnsi="Courier New" w:hint="default"/>
      </w:rPr>
    </w:lvl>
    <w:lvl w:ilvl="5" w:tplc="24C4FE60">
      <w:start w:val="1"/>
      <w:numFmt w:val="bullet"/>
      <w:lvlText w:val=""/>
      <w:lvlJc w:val="left"/>
      <w:pPr>
        <w:ind w:left="4320" w:hanging="360"/>
      </w:pPr>
      <w:rPr>
        <w:rFonts w:ascii="Wingdings" w:hAnsi="Wingdings" w:hint="default"/>
      </w:rPr>
    </w:lvl>
    <w:lvl w:ilvl="6" w:tplc="50982F60">
      <w:start w:val="1"/>
      <w:numFmt w:val="bullet"/>
      <w:lvlText w:val=""/>
      <w:lvlJc w:val="left"/>
      <w:pPr>
        <w:ind w:left="5040" w:hanging="360"/>
      </w:pPr>
      <w:rPr>
        <w:rFonts w:ascii="Symbol" w:hAnsi="Symbol" w:hint="default"/>
      </w:rPr>
    </w:lvl>
    <w:lvl w:ilvl="7" w:tplc="FE3278D2">
      <w:start w:val="1"/>
      <w:numFmt w:val="bullet"/>
      <w:lvlText w:val="o"/>
      <w:lvlJc w:val="left"/>
      <w:pPr>
        <w:ind w:left="5760" w:hanging="360"/>
      </w:pPr>
      <w:rPr>
        <w:rFonts w:ascii="Courier New" w:hAnsi="Courier New" w:hint="default"/>
      </w:rPr>
    </w:lvl>
    <w:lvl w:ilvl="8" w:tplc="6DFE0B6C">
      <w:start w:val="1"/>
      <w:numFmt w:val="bullet"/>
      <w:lvlText w:val=""/>
      <w:lvlJc w:val="left"/>
      <w:pPr>
        <w:ind w:left="6480" w:hanging="360"/>
      </w:pPr>
      <w:rPr>
        <w:rFonts w:ascii="Wingdings" w:hAnsi="Wingdings" w:hint="default"/>
      </w:rPr>
    </w:lvl>
  </w:abstractNum>
  <w:abstractNum w:abstractNumId="10" w15:restartNumberingAfterBreak="0">
    <w:nsid w:val="3C40352B"/>
    <w:multiLevelType w:val="hybridMultilevel"/>
    <w:tmpl w:val="51E88E32"/>
    <w:lvl w:ilvl="0" w:tplc="D13437F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D48CA"/>
    <w:multiLevelType w:val="hybridMultilevel"/>
    <w:tmpl w:val="80FE0FAE"/>
    <w:lvl w:ilvl="0" w:tplc="F43C352A">
      <w:start w:val="1"/>
      <w:numFmt w:val="bullet"/>
      <w:lvlText w:val=""/>
      <w:lvlJc w:val="left"/>
      <w:pPr>
        <w:ind w:left="720" w:hanging="360"/>
      </w:pPr>
      <w:rPr>
        <w:rFonts w:ascii="Symbol" w:hAnsi="Symbol" w:hint="default"/>
      </w:rPr>
    </w:lvl>
    <w:lvl w:ilvl="1" w:tplc="02D2AA12">
      <w:start w:val="1"/>
      <w:numFmt w:val="bullet"/>
      <w:lvlText w:val="o"/>
      <w:lvlJc w:val="left"/>
      <w:pPr>
        <w:ind w:left="1440" w:hanging="360"/>
      </w:pPr>
      <w:rPr>
        <w:rFonts w:ascii="Courier New" w:hAnsi="Courier New" w:hint="default"/>
      </w:rPr>
    </w:lvl>
    <w:lvl w:ilvl="2" w:tplc="19B81B0C">
      <w:start w:val="1"/>
      <w:numFmt w:val="bullet"/>
      <w:lvlText w:val=""/>
      <w:lvlJc w:val="left"/>
      <w:pPr>
        <w:ind w:left="2160" w:hanging="360"/>
      </w:pPr>
      <w:rPr>
        <w:rFonts w:ascii="Wingdings" w:hAnsi="Wingdings" w:hint="default"/>
      </w:rPr>
    </w:lvl>
    <w:lvl w:ilvl="3" w:tplc="EAE6384C">
      <w:start w:val="1"/>
      <w:numFmt w:val="bullet"/>
      <w:lvlText w:val=""/>
      <w:lvlJc w:val="left"/>
      <w:pPr>
        <w:ind w:left="2880" w:hanging="360"/>
      </w:pPr>
      <w:rPr>
        <w:rFonts w:ascii="Symbol" w:hAnsi="Symbol" w:hint="default"/>
      </w:rPr>
    </w:lvl>
    <w:lvl w:ilvl="4" w:tplc="440CE4B4">
      <w:start w:val="1"/>
      <w:numFmt w:val="bullet"/>
      <w:lvlText w:val="o"/>
      <w:lvlJc w:val="left"/>
      <w:pPr>
        <w:ind w:left="3600" w:hanging="360"/>
      </w:pPr>
      <w:rPr>
        <w:rFonts w:ascii="Courier New" w:hAnsi="Courier New" w:hint="default"/>
      </w:rPr>
    </w:lvl>
    <w:lvl w:ilvl="5" w:tplc="67D4A498">
      <w:start w:val="1"/>
      <w:numFmt w:val="bullet"/>
      <w:lvlText w:val=""/>
      <w:lvlJc w:val="left"/>
      <w:pPr>
        <w:ind w:left="4320" w:hanging="360"/>
      </w:pPr>
      <w:rPr>
        <w:rFonts w:ascii="Wingdings" w:hAnsi="Wingdings" w:hint="default"/>
      </w:rPr>
    </w:lvl>
    <w:lvl w:ilvl="6" w:tplc="DE04DD58">
      <w:start w:val="1"/>
      <w:numFmt w:val="bullet"/>
      <w:lvlText w:val=""/>
      <w:lvlJc w:val="left"/>
      <w:pPr>
        <w:ind w:left="5040" w:hanging="360"/>
      </w:pPr>
      <w:rPr>
        <w:rFonts w:ascii="Symbol" w:hAnsi="Symbol" w:hint="default"/>
      </w:rPr>
    </w:lvl>
    <w:lvl w:ilvl="7" w:tplc="00287CD6">
      <w:start w:val="1"/>
      <w:numFmt w:val="bullet"/>
      <w:lvlText w:val="o"/>
      <w:lvlJc w:val="left"/>
      <w:pPr>
        <w:ind w:left="5760" w:hanging="360"/>
      </w:pPr>
      <w:rPr>
        <w:rFonts w:ascii="Courier New" w:hAnsi="Courier New" w:hint="default"/>
      </w:rPr>
    </w:lvl>
    <w:lvl w:ilvl="8" w:tplc="BDF88228">
      <w:start w:val="1"/>
      <w:numFmt w:val="bullet"/>
      <w:lvlText w:val=""/>
      <w:lvlJc w:val="left"/>
      <w:pPr>
        <w:ind w:left="6480" w:hanging="360"/>
      </w:pPr>
      <w:rPr>
        <w:rFonts w:ascii="Wingdings" w:hAnsi="Wingdings" w:hint="default"/>
      </w:rPr>
    </w:lvl>
  </w:abstractNum>
  <w:abstractNum w:abstractNumId="12" w15:restartNumberingAfterBreak="0">
    <w:nsid w:val="46D75C95"/>
    <w:multiLevelType w:val="hybridMultilevel"/>
    <w:tmpl w:val="FB98B9A4"/>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50D25FCF"/>
    <w:multiLevelType w:val="hybridMultilevel"/>
    <w:tmpl w:val="B36A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254ECE"/>
    <w:multiLevelType w:val="multilevel"/>
    <w:tmpl w:val="06EA8F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F1048A"/>
    <w:multiLevelType w:val="hybridMultilevel"/>
    <w:tmpl w:val="3D3A65DA"/>
    <w:lvl w:ilvl="0" w:tplc="18467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2"/>
  </w:num>
  <w:num w:numId="4">
    <w:abstractNumId w:val="1"/>
  </w:num>
  <w:num w:numId="5">
    <w:abstractNumId w:val="3"/>
  </w:num>
  <w:num w:numId="6">
    <w:abstractNumId w:val="0"/>
  </w:num>
  <w:num w:numId="7">
    <w:abstractNumId w:val="4"/>
  </w:num>
  <w:num w:numId="8">
    <w:abstractNumId w:val="6"/>
  </w:num>
  <w:num w:numId="9">
    <w:abstractNumId w:val="11"/>
  </w:num>
  <w:num w:numId="10">
    <w:abstractNumId w:val="8"/>
  </w:num>
  <w:num w:numId="11">
    <w:abstractNumId w:val="10"/>
  </w:num>
  <w:num w:numId="12">
    <w:abstractNumId w:val="5"/>
  </w:num>
  <w:num w:numId="13">
    <w:abstractNumId w:val="15"/>
  </w:num>
  <w:num w:numId="14">
    <w:abstractNumId w:val="13"/>
  </w:num>
  <w:num w:numId="15">
    <w:abstractNumId w:val="1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396"/>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FA"/>
    <w:rsid w:val="00005B80"/>
    <w:rsid w:val="00035861"/>
    <w:rsid w:val="00047F3C"/>
    <w:rsid w:val="00057CA8"/>
    <w:rsid w:val="000E466D"/>
    <w:rsid w:val="00104880"/>
    <w:rsid w:val="001743D9"/>
    <w:rsid w:val="0018224B"/>
    <w:rsid w:val="001D1D01"/>
    <w:rsid w:val="001E5DA0"/>
    <w:rsid w:val="001F110F"/>
    <w:rsid w:val="001F6073"/>
    <w:rsid w:val="002142BB"/>
    <w:rsid w:val="002726CE"/>
    <w:rsid w:val="002977A7"/>
    <w:rsid w:val="002F1B9E"/>
    <w:rsid w:val="00300C4C"/>
    <w:rsid w:val="0030106E"/>
    <w:rsid w:val="0031725E"/>
    <w:rsid w:val="00380F0E"/>
    <w:rsid w:val="003C6866"/>
    <w:rsid w:val="003E3E0D"/>
    <w:rsid w:val="003F3685"/>
    <w:rsid w:val="004300BA"/>
    <w:rsid w:val="0043668E"/>
    <w:rsid w:val="00441B1B"/>
    <w:rsid w:val="00442E16"/>
    <w:rsid w:val="00447CFA"/>
    <w:rsid w:val="004836DB"/>
    <w:rsid w:val="004879C6"/>
    <w:rsid w:val="004C27BF"/>
    <w:rsid w:val="004F01CC"/>
    <w:rsid w:val="00506900"/>
    <w:rsid w:val="00582440"/>
    <w:rsid w:val="00593EEA"/>
    <w:rsid w:val="005A0F00"/>
    <w:rsid w:val="005C1209"/>
    <w:rsid w:val="005C78BD"/>
    <w:rsid w:val="006A1794"/>
    <w:rsid w:val="006D7BBF"/>
    <w:rsid w:val="006E033C"/>
    <w:rsid w:val="006E451D"/>
    <w:rsid w:val="00705DC3"/>
    <w:rsid w:val="00724B0D"/>
    <w:rsid w:val="00740ECF"/>
    <w:rsid w:val="00771647"/>
    <w:rsid w:val="00791006"/>
    <w:rsid w:val="0079186E"/>
    <w:rsid w:val="007A4C49"/>
    <w:rsid w:val="007B5C2C"/>
    <w:rsid w:val="007B62C0"/>
    <w:rsid w:val="00832B1E"/>
    <w:rsid w:val="00833ACC"/>
    <w:rsid w:val="00844240"/>
    <w:rsid w:val="00865CFE"/>
    <w:rsid w:val="008D4F66"/>
    <w:rsid w:val="00937278"/>
    <w:rsid w:val="0095004B"/>
    <w:rsid w:val="009517C4"/>
    <w:rsid w:val="00971E33"/>
    <w:rsid w:val="00975904"/>
    <w:rsid w:val="009A48D1"/>
    <w:rsid w:val="009C1940"/>
    <w:rsid w:val="00A16DFF"/>
    <w:rsid w:val="00A27DEE"/>
    <w:rsid w:val="00A4044F"/>
    <w:rsid w:val="00A91AEA"/>
    <w:rsid w:val="00AD73E3"/>
    <w:rsid w:val="00AE24EA"/>
    <w:rsid w:val="00B13554"/>
    <w:rsid w:val="00B31571"/>
    <w:rsid w:val="00B673B1"/>
    <w:rsid w:val="00BA4B18"/>
    <w:rsid w:val="00C20A6C"/>
    <w:rsid w:val="00C31AAF"/>
    <w:rsid w:val="00C53DE4"/>
    <w:rsid w:val="00C923A4"/>
    <w:rsid w:val="00CA2CA8"/>
    <w:rsid w:val="00CB6892"/>
    <w:rsid w:val="00CE04F0"/>
    <w:rsid w:val="00CF3F1E"/>
    <w:rsid w:val="00D3566C"/>
    <w:rsid w:val="00D452A4"/>
    <w:rsid w:val="00D874DF"/>
    <w:rsid w:val="00DA0287"/>
    <w:rsid w:val="00E14FCB"/>
    <w:rsid w:val="00E24C48"/>
    <w:rsid w:val="00E301FB"/>
    <w:rsid w:val="00E8064E"/>
    <w:rsid w:val="00E92911"/>
    <w:rsid w:val="00EA0168"/>
    <w:rsid w:val="00F22542"/>
    <w:rsid w:val="00F31B6D"/>
    <w:rsid w:val="00F46914"/>
    <w:rsid w:val="00F532AD"/>
    <w:rsid w:val="00F840BC"/>
    <w:rsid w:val="00F90BD0"/>
    <w:rsid w:val="00FC3066"/>
    <w:rsid w:val="00FC307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D0EB"/>
  <w15:chartTrackingRefBased/>
  <w15:docId w15:val="{B9ADF70F-9F9B-44BA-A764-A3621157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44F"/>
    <w:pPr>
      <w:spacing w:after="0" w:line="240" w:lineRule="auto"/>
    </w:pPr>
    <w:rPr>
      <w:rFonts w:ascii="Calibri" w:hAnsi="Calibri" w:cs="Times New Roman"/>
      <w:lang w:val="lt-LT"/>
    </w:rPr>
  </w:style>
  <w:style w:type="paragraph" w:styleId="Heading1">
    <w:name w:val="heading 1"/>
    <w:basedOn w:val="Normal"/>
    <w:next w:val="Normal"/>
    <w:link w:val="Heading1Char"/>
    <w:uiPriority w:val="9"/>
    <w:qFormat/>
    <w:rsid w:val="00724B0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7CFA"/>
    <w:pPr>
      <w:spacing w:after="0" w:line="240" w:lineRule="auto"/>
    </w:pPr>
  </w:style>
  <w:style w:type="paragraph" w:styleId="ListParagraph">
    <w:name w:val="List Paragraph"/>
    <w:basedOn w:val="Normal"/>
    <w:uiPriority w:val="34"/>
    <w:qFormat/>
    <w:rsid w:val="00A4044F"/>
    <w:pPr>
      <w:ind w:left="720"/>
    </w:pPr>
  </w:style>
  <w:style w:type="paragraph" w:customStyle="1" w:styleId="paragraph">
    <w:name w:val="paragraph"/>
    <w:basedOn w:val="Normal"/>
    <w:rsid w:val="00B673B1"/>
    <w:pPr>
      <w:spacing w:before="100" w:beforeAutospacing="1" w:after="100" w:afterAutospacing="1"/>
    </w:pPr>
    <w:rPr>
      <w:rFonts w:ascii="Times New Roman" w:eastAsia="Times New Roman" w:hAnsi="Times New Roman"/>
      <w:sz w:val="24"/>
      <w:szCs w:val="24"/>
      <w:lang w:val="en-US"/>
    </w:rPr>
  </w:style>
  <w:style w:type="character" w:customStyle="1" w:styleId="normaltextrun">
    <w:name w:val="normaltextrun"/>
    <w:basedOn w:val="DefaultParagraphFont"/>
    <w:rsid w:val="00B673B1"/>
  </w:style>
  <w:style w:type="character" w:customStyle="1" w:styleId="eop">
    <w:name w:val="eop"/>
    <w:basedOn w:val="DefaultParagraphFont"/>
    <w:rsid w:val="00B673B1"/>
  </w:style>
  <w:style w:type="table" w:styleId="TableGrid">
    <w:name w:val="Table Grid"/>
    <w:basedOn w:val="TableNormal"/>
    <w:uiPriority w:val="59"/>
    <w:rsid w:val="00F22542"/>
    <w:pPr>
      <w:spacing w:after="0" w:line="240" w:lineRule="auto"/>
    </w:pPr>
    <w:rPr>
      <w:lang w:val="lt-L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32B1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2B1E"/>
    <w:rPr>
      <w:color w:val="0563C1" w:themeColor="hyperlink"/>
      <w:u w:val="single"/>
    </w:rPr>
  </w:style>
  <w:style w:type="character" w:styleId="UnresolvedMention">
    <w:name w:val="Unresolved Mention"/>
    <w:basedOn w:val="DefaultParagraphFont"/>
    <w:uiPriority w:val="99"/>
    <w:semiHidden/>
    <w:unhideWhenUsed/>
    <w:rsid w:val="00832B1E"/>
    <w:rPr>
      <w:color w:val="605E5C"/>
      <w:shd w:val="clear" w:color="auto" w:fill="E1DFDD"/>
    </w:rPr>
  </w:style>
  <w:style w:type="paragraph" w:styleId="BalloonText">
    <w:name w:val="Balloon Text"/>
    <w:basedOn w:val="Normal"/>
    <w:link w:val="BalloonTextChar"/>
    <w:uiPriority w:val="99"/>
    <w:semiHidden/>
    <w:unhideWhenUsed/>
    <w:rsid w:val="00FC30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066"/>
    <w:rPr>
      <w:rFonts w:ascii="Segoe UI" w:hAnsi="Segoe UI" w:cs="Segoe UI"/>
      <w:sz w:val="18"/>
      <w:szCs w:val="18"/>
      <w:lang w:val="lt-LT"/>
    </w:rPr>
  </w:style>
  <w:style w:type="character" w:styleId="CommentReference">
    <w:name w:val="annotation reference"/>
    <w:basedOn w:val="DefaultParagraphFont"/>
    <w:uiPriority w:val="99"/>
    <w:semiHidden/>
    <w:unhideWhenUsed/>
    <w:rsid w:val="00E301FB"/>
    <w:rPr>
      <w:sz w:val="16"/>
      <w:szCs w:val="16"/>
    </w:rPr>
  </w:style>
  <w:style w:type="paragraph" w:styleId="CommentText">
    <w:name w:val="annotation text"/>
    <w:basedOn w:val="Normal"/>
    <w:link w:val="CommentTextChar"/>
    <w:uiPriority w:val="99"/>
    <w:semiHidden/>
    <w:unhideWhenUsed/>
    <w:rsid w:val="00E301FB"/>
    <w:rPr>
      <w:sz w:val="20"/>
      <w:szCs w:val="20"/>
    </w:rPr>
  </w:style>
  <w:style w:type="character" w:customStyle="1" w:styleId="CommentTextChar">
    <w:name w:val="Comment Text Char"/>
    <w:basedOn w:val="DefaultParagraphFont"/>
    <w:link w:val="CommentText"/>
    <w:uiPriority w:val="99"/>
    <w:semiHidden/>
    <w:rsid w:val="00E301FB"/>
    <w:rPr>
      <w:rFonts w:ascii="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E301FB"/>
    <w:rPr>
      <w:b/>
      <w:bCs/>
    </w:rPr>
  </w:style>
  <w:style w:type="character" w:customStyle="1" w:styleId="CommentSubjectChar">
    <w:name w:val="Comment Subject Char"/>
    <w:basedOn w:val="CommentTextChar"/>
    <w:link w:val="CommentSubject"/>
    <w:uiPriority w:val="99"/>
    <w:semiHidden/>
    <w:rsid w:val="00E301FB"/>
    <w:rPr>
      <w:rFonts w:ascii="Calibri" w:hAnsi="Calibri" w:cs="Times New Roman"/>
      <w:b/>
      <w:bCs/>
      <w:sz w:val="20"/>
      <w:szCs w:val="20"/>
      <w:lang w:val="lt-LT"/>
    </w:rPr>
  </w:style>
  <w:style w:type="character" w:customStyle="1" w:styleId="Heading1Char">
    <w:name w:val="Heading 1 Char"/>
    <w:basedOn w:val="DefaultParagraphFont"/>
    <w:link w:val="Heading1"/>
    <w:uiPriority w:val="9"/>
    <w:rsid w:val="00724B0D"/>
    <w:rPr>
      <w:rFonts w:asciiTheme="majorHAnsi" w:eastAsiaTheme="majorEastAsia" w:hAnsiTheme="majorHAnsi" w:cstheme="majorBidi"/>
      <w:color w:val="2F5496" w:themeColor="accent1" w:themeShade="BF"/>
      <w:sz w:val="32"/>
      <w:szCs w:val="32"/>
      <w:lang w:val="lt-LT"/>
    </w:rPr>
  </w:style>
  <w:style w:type="paragraph" w:customStyle="1" w:styleId="xmsolistparagraph">
    <w:name w:val="x_msolistparagraph"/>
    <w:basedOn w:val="Normal"/>
    <w:rsid w:val="00B13554"/>
    <w:pPr>
      <w:ind w:left="720"/>
    </w:pPr>
    <w:rPr>
      <w:rFonts w:cs="Calibri"/>
      <w:lang w:val="en-US"/>
    </w:rPr>
  </w:style>
  <w:style w:type="paragraph" w:styleId="HTMLPreformatted">
    <w:name w:val="HTML Preformatted"/>
    <w:basedOn w:val="Normal"/>
    <w:link w:val="HTMLPreformattedChar"/>
    <w:uiPriority w:val="99"/>
    <w:semiHidden/>
    <w:unhideWhenUsed/>
    <w:rsid w:val="0093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937278"/>
    <w:rPr>
      <w:rFonts w:ascii="Courier New" w:eastAsia="Times New Roman" w:hAnsi="Courier New" w:cs="Courier New"/>
      <w:sz w:val="20"/>
      <w:szCs w:val="20"/>
    </w:rPr>
  </w:style>
  <w:style w:type="character" w:customStyle="1" w:styleId="y2iqfc">
    <w:name w:val="y2iqfc"/>
    <w:basedOn w:val="DefaultParagraphFont"/>
    <w:rsid w:val="00937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01852">
      <w:bodyDiv w:val="1"/>
      <w:marLeft w:val="0"/>
      <w:marRight w:val="0"/>
      <w:marTop w:val="0"/>
      <w:marBottom w:val="0"/>
      <w:divBdr>
        <w:top w:val="none" w:sz="0" w:space="0" w:color="auto"/>
        <w:left w:val="none" w:sz="0" w:space="0" w:color="auto"/>
        <w:bottom w:val="none" w:sz="0" w:space="0" w:color="auto"/>
        <w:right w:val="none" w:sz="0" w:space="0" w:color="auto"/>
      </w:divBdr>
    </w:div>
    <w:div w:id="269630502">
      <w:bodyDiv w:val="1"/>
      <w:marLeft w:val="0"/>
      <w:marRight w:val="0"/>
      <w:marTop w:val="0"/>
      <w:marBottom w:val="0"/>
      <w:divBdr>
        <w:top w:val="none" w:sz="0" w:space="0" w:color="auto"/>
        <w:left w:val="none" w:sz="0" w:space="0" w:color="auto"/>
        <w:bottom w:val="none" w:sz="0" w:space="0" w:color="auto"/>
        <w:right w:val="none" w:sz="0" w:space="0" w:color="auto"/>
      </w:divBdr>
    </w:div>
    <w:div w:id="424885228">
      <w:bodyDiv w:val="1"/>
      <w:marLeft w:val="0"/>
      <w:marRight w:val="0"/>
      <w:marTop w:val="0"/>
      <w:marBottom w:val="0"/>
      <w:divBdr>
        <w:top w:val="none" w:sz="0" w:space="0" w:color="auto"/>
        <w:left w:val="none" w:sz="0" w:space="0" w:color="auto"/>
        <w:bottom w:val="none" w:sz="0" w:space="0" w:color="auto"/>
        <w:right w:val="none" w:sz="0" w:space="0" w:color="auto"/>
      </w:divBdr>
    </w:div>
    <w:div w:id="508984727">
      <w:bodyDiv w:val="1"/>
      <w:marLeft w:val="0"/>
      <w:marRight w:val="0"/>
      <w:marTop w:val="0"/>
      <w:marBottom w:val="0"/>
      <w:divBdr>
        <w:top w:val="none" w:sz="0" w:space="0" w:color="auto"/>
        <w:left w:val="none" w:sz="0" w:space="0" w:color="auto"/>
        <w:bottom w:val="none" w:sz="0" w:space="0" w:color="auto"/>
        <w:right w:val="none" w:sz="0" w:space="0" w:color="auto"/>
      </w:divBdr>
    </w:div>
    <w:div w:id="729380925">
      <w:bodyDiv w:val="1"/>
      <w:marLeft w:val="0"/>
      <w:marRight w:val="0"/>
      <w:marTop w:val="0"/>
      <w:marBottom w:val="0"/>
      <w:divBdr>
        <w:top w:val="none" w:sz="0" w:space="0" w:color="auto"/>
        <w:left w:val="none" w:sz="0" w:space="0" w:color="auto"/>
        <w:bottom w:val="none" w:sz="0" w:space="0" w:color="auto"/>
        <w:right w:val="none" w:sz="0" w:space="0" w:color="auto"/>
      </w:divBdr>
    </w:div>
    <w:div w:id="1023818998">
      <w:bodyDiv w:val="1"/>
      <w:marLeft w:val="0"/>
      <w:marRight w:val="0"/>
      <w:marTop w:val="0"/>
      <w:marBottom w:val="0"/>
      <w:divBdr>
        <w:top w:val="none" w:sz="0" w:space="0" w:color="auto"/>
        <w:left w:val="none" w:sz="0" w:space="0" w:color="auto"/>
        <w:bottom w:val="none" w:sz="0" w:space="0" w:color="auto"/>
        <w:right w:val="none" w:sz="0" w:space="0" w:color="auto"/>
      </w:divBdr>
    </w:div>
    <w:div w:id="1501773131">
      <w:bodyDiv w:val="1"/>
      <w:marLeft w:val="0"/>
      <w:marRight w:val="0"/>
      <w:marTop w:val="0"/>
      <w:marBottom w:val="0"/>
      <w:divBdr>
        <w:top w:val="none" w:sz="0" w:space="0" w:color="auto"/>
        <w:left w:val="none" w:sz="0" w:space="0" w:color="auto"/>
        <w:bottom w:val="none" w:sz="0" w:space="0" w:color="auto"/>
        <w:right w:val="none" w:sz="0" w:space="0" w:color="auto"/>
      </w:divBdr>
    </w:div>
    <w:div w:id="1605990051">
      <w:bodyDiv w:val="1"/>
      <w:marLeft w:val="0"/>
      <w:marRight w:val="0"/>
      <w:marTop w:val="0"/>
      <w:marBottom w:val="0"/>
      <w:divBdr>
        <w:top w:val="none" w:sz="0" w:space="0" w:color="auto"/>
        <w:left w:val="none" w:sz="0" w:space="0" w:color="auto"/>
        <w:bottom w:val="none" w:sz="0" w:space="0" w:color="auto"/>
        <w:right w:val="none" w:sz="0" w:space="0" w:color="auto"/>
      </w:divBdr>
    </w:div>
    <w:div w:id="1621838626">
      <w:bodyDiv w:val="1"/>
      <w:marLeft w:val="0"/>
      <w:marRight w:val="0"/>
      <w:marTop w:val="0"/>
      <w:marBottom w:val="0"/>
      <w:divBdr>
        <w:top w:val="none" w:sz="0" w:space="0" w:color="auto"/>
        <w:left w:val="none" w:sz="0" w:space="0" w:color="auto"/>
        <w:bottom w:val="none" w:sz="0" w:space="0" w:color="auto"/>
        <w:right w:val="none" w:sz="0" w:space="0" w:color="auto"/>
      </w:divBdr>
    </w:div>
    <w:div w:id="168948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thermofisher.com" TargetMode="External"/><Relationship Id="rId5" Type="http://schemas.openxmlformats.org/officeDocument/2006/relationships/hyperlink" Target="mailto:jurgita.alonderyte@cr.vu.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Burbulis, Saulius</dc:creator>
  <cp:keywords/>
  <dc:description/>
  <cp:lastModifiedBy>Burbulis, Saulius</cp:lastModifiedBy>
  <cp:revision>90</cp:revision>
  <dcterms:created xsi:type="dcterms:W3CDTF">2020-04-09T13:18:00Z</dcterms:created>
  <dcterms:modified xsi:type="dcterms:W3CDTF">2021-05-18T06:30:00Z</dcterms:modified>
</cp:coreProperties>
</file>