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66FE5" w14:textId="338AE075" w:rsidR="00494939" w:rsidRPr="002662FA" w:rsidRDefault="00873881" w:rsidP="006A570D">
      <w:pPr>
        <w:spacing w:after="16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62FA">
        <w:rPr>
          <w:rFonts w:ascii="Times New Roman" w:eastAsia="Times New Roman" w:hAnsi="Times New Roman" w:cs="Times New Roman"/>
          <w:b/>
          <w:bCs/>
          <w:sz w:val="28"/>
          <w:szCs w:val="28"/>
        </w:rPr>
        <w:t>Thermo Fisher Scientifi</w:t>
      </w:r>
      <w:r w:rsidR="00195A5C" w:rsidRPr="002662FA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Pr="002662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Nominal Scholarship Competition 202</w:t>
      </w:r>
      <w:r w:rsidR="00AE60B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2662FA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AE60BE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2662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2E56E77" w14:textId="58911729" w:rsidR="00494939" w:rsidRPr="002662FA" w:rsidRDefault="00494939" w:rsidP="006A570D">
      <w:pPr>
        <w:spacing w:after="16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F7C05E" w14:textId="2640AFF6" w:rsidR="00D6357A" w:rsidRPr="002662FA" w:rsidRDefault="00494939" w:rsidP="00D6357A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2FA">
        <w:rPr>
          <w:rFonts w:ascii="Times New Roman" w:eastAsia="Times New Roman" w:hAnsi="Times New Roman" w:cs="Times New Roman"/>
          <w:sz w:val="24"/>
          <w:szCs w:val="24"/>
        </w:rPr>
        <w:t>“Thermo Fisher Scientific Baltics”</w:t>
      </w:r>
      <w:r w:rsidR="00195A5C" w:rsidRPr="002662FA">
        <w:rPr>
          <w:rFonts w:ascii="Times New Roman" w:eastAsia="Times New Roman" w:hAnsi="Times New Roman" w:cs="Times New Roman"/>
          <w:sz w:val="24"/>
          <w:szCs w:val="24"/>
        </w:rPr>
        <w:t xml:space="preserve"> UAB</w:t>
      </w:r>
      <w:r w:rsidRPr="0026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57A" w:rsidRPr="002662FA">
        <w:rPr>
          <w:rFonts w:ascii="Times New Roman" w:eastAsia="Times New Roman" w:hAnsi="Times New Roman" w:cs="Times New Roman"/>
          <w:sz w:val="24"/>
          <w:szCs w:val="24"/>
        </w:rPr>
        <w:t xml:space="preserve">in cooperation with </w:t>
      </w:r>
      <w:r w:rsidR="00920B1F" w:rsidRPr="002662FA">
        <w:rPr>
          <w:rFonts w:ascii="Times New Roman" w:eastAsia="Times New Roman" w:hAnsi="Times New Roman" w:cs="Times New Roman"/>
          <w:sz w:val="24"/>
          <w:szCs w:val="24"/>
        </w:rPr>
        <w:t>Vilnius</w:t>
      </w:r>
      <w:r w:rsidR="00D6357A" w:rsidRPr="002662FA">
        <w:rPr>
          <w:rFonts w:ascii="Times New Roman" w:eastAsia="Times New Roman" w:hAnsi="Times New Roman" w:cs="Times New Roman"/>
          <w:sz w:val="24"/>
          <w:szCs w:val="24"/>
        </w:rPr>
        <w:t xml:space="preserve"> University invites </w:t>
      </w:r>
      <w:r w:rsidR="00474B39" w:rsidRPr="002662FA">
        <w:rPr>
          <w:rFonts w:ascii="Times New Roman" w:eastAsia="Times New Roman" w:hAnsi="Times New Roman" w:cs="Times New Roman"/>
          <w:sz w:val="24"/>
          <w:szCs w:val="24"/>
        </w:rPr>
        <w:t xml:space="preserve">prospective </w:t>
      </w:r>
      <w:r w:rsidR="002662FA" w:rsidRPr="002662FA">
        <w:rPr>
          <w:rFonts w:ascii="Times New Roman" w:eastAsia="Times New Roman" w:hAnsi="Times New Roman" w:cs="Times New Roman"/>
          <w:sz w:val="24"/>
          <w:szCs w:val="24"/>
        </w:rPr>
        <w:t>1</w:t>
      </w:r>
      <w:r w:rsidR="00D6357A" w:rsidRPr="002662FA">
        <w:rPr>
          <w:rFonts w:ascii="Times New Roman" w:eastAsia="Times New Roman" w:hAnsi="Times New Roman" w:cs="Times New Roman"/>
          <w:sz w:val="24"/>
          <w:szCs w:val="24"/>
        </w:rPr>
        <w:t xml:space="preserve">-year </w:t>
      </w:r>
      <w:r w:rsidR="004E10D1" w:rsidRPr="002662FA">
        <w:rPr>
          <w:rFonts w:ascii="Times New Roman" w:eastAsia="Times New Roman" w:hAnsi="Times New Roman" w:cs="Times New Roman"/>
          <w:sz w:val="24"/>
          <w:szCs w:val="24"/>
        </w:rPr>
        <w:t>master</w:t>
      </w:r>
      <w:r w:rsidR="004E10D1">
        <w:rPr>
          <w:rFonts w:ascii="Times New Roman" w:eastAsia="Times New Roman" w:hAnsi="Times New Roman" w:cs="Times New Roman"/>
          <w:sz w:val="24"/>
          <w:szCs w:val="24"/>
        </w:rPr>
        <w:t>s</w:t>
      </w:r>
      <w:r w:rsidR="00D6357A" w:rsidRPr="002662FA">
        <w:rPr>
          <w:rFonts w:ascii="Times New Roman" w:eastAsia="Times New Roman" w:hAnsi="Times New Roman" w:cs="Times New Roman"/>
          <w:sz w:val="24"/>
          <w:szCs w:val="24"/>
        </w:rPr>
        <w:t xml:space="preserve"> students from</w:t>
      </w:r>
      <w:r w:rsidR="00920B1F" w:rsidRPr="002662FA">
        <w:rPr>
          <w:rFonts w:ascii="Times New Roman" w:eastAsia="Times New Roman" w:hAnsi="Times New Roman" w:cs="Times New Roman"/>
          <w:sz w:val="24"/>
          <w:szCs w:val="24"/>
        </w:rPr>
        <w:t xml:space="preserve"> VU Life Sciences Center, Faculty of Chemistry and Geosciences, Faculty of Medicine, Faculty of Mathematics and Informatics </w:t>
      </w:r>
      <w:r w:rsidR="00D6357A" w:rsidRPr="002662FA">
        <w:rPr>
          <w:rFonts w:ascii="Times New Roman" w:eastAsia="Times New Roman" w:hAnsi="Times New Roman" w:cs="Times New Roman"/>
          <w:sz w:val="24"/>
          <w:szCs w:val="24"/>
        </w:rPr>
        <w:t xml:space="preserve">to prepare </w:t>
      </w:r>
      <w:r w:rsidR="002662FA" w:rsidRPr="002662FA">
        <w:rPr>
          <w:rFonts w:ascii="Times New Roman" w:eastAsia="Times New Roman" w:hAnsi="Times New Roman" w:cs="Times New Roman"/>
          <w:sz w:val="24"/>
          <w:szCs w:val="24"/>
        </w:rPr>
        <w:t>Master</w:t>
      </w:r>
      <w:r w:rsidR="00D6357A" w:rsidRPr="002662FA">
        <w:rPr>
          <w:rFonts w:ascii="Times New Roman" w:eastAsia="Times New Roman" w:hAnsi="Times New Roman" w:cs="Times New Roman"/>
          <w:sz w:val="24"/>
          <w:szCs w:val="24"/>
        </w:rPr>
        <w:t xml:space="preserve"> final thesis at the Company.</w:t>
      </w:r>
    </w:p>
    <w:p w14:paraId="059DAC25" w14:textId="50E21A1E" w:rsidR="00474B39" w:rsidRDefault="00D6357A" w:rsidP="00D6357A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2FA">
        <w:rPr>
          <w:rFonts w:ascii="Times New Roman" w:eastAsia="Times New Roman" w:hAnsi="Times New Roman" w:cs="Times New Roman"/>
          <w:sz w:val="24"/>
          <w:szCs w:val="24"/>
        </w:rPr>
        <w:t xml:space="preserve">Favorite students selected </w:t>
      </w:r>
      <w:r w:rsidR="006F4F8A" w:rsidRPr="002662F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2662FA">
        <w:rPr>
          <w:rFonts w:ascii="Times New Roman" w:eastAsia="Times New Roman" w:hAnsi="Times New Roman" w:cs="Times New Roman"/>
          <w:sz w:val="24"/>
          <w:szCs w:val="24"/>
        </w:rPr>
        <w:t xml:space="preserve"> prepar</w:t>
      </w:r>
      <w:r w:rsidR="006F4F8A" w:rsidRPr="002662F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6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2FA" w:rsidRPr="002662FA">
        <w:rPr>
          <w:rFonts w:ascii="Times New Roman" w:eastAsia="Times New Roman" w:hAnsi="Times New Roman" w:cs="Times New Roman"/>
          <w:sz w:val="24"/>
          <w:szCs w:val="24"/>
        </w:rPr>
        <w:t>Master</w:t>
      </w:r>
      <w:r w:rsidRPr="002662FA">
        <w:rPr>
          <w:rFonts w:ascii="Times New Roman" w:eastAsia="Times New Roman" w:hAnsi="Times New Roman" w:cs="Times New Roman"/>
          <w:sz w:val="24"/>
          <w:szCs w:val="24"/>
        </w:rPr>
        <w:t xml:space="preserve"> final thesis at the Company will receive Thermo Fisher Scientific Baltics nominal scholarship of 1</w:t>
      </w:r>
      <w:r w:rsidR="00474B39" w:rsidRPr="002662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62FA" w:rsidRPr="002662F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662FA">
        <w:rPr>
          <w:rFonts w:ascii="Times New Roman" w:eastAsia="Times New Roman" w:hAnsi="Times New Roman" w:cs="Times New Roman"/>
          <w:sz w:val="24"/>
          <w:szCs w:val="24"/>
        </w:rPr>
        <w:t xml:space="preserve">00 Eur </w:t>
      </w:r>
      <w:r w:rsidR="006F4F8A" w:rsidRPr="002662FA">
        <w:rPr>
          <w:rFonts w:ascii="Times New Roman" w:eastAsia="Times New Roman" w:hAnsi="Times New Roman" w:cs="Times New Roman"/>
          <w:sz w:val="24"/>
          <w:szCs w:val="24"/>
        </w:rPr>
        <w:t xml:space="preserve">per </w:t>
      </w:r>
      <w:r w:rsidRPr="002662FA">
        <w:rPr>
          <w:rFonts w:ascii="Times New Roman" w:eastAsia="Times New Roman" w:hAnsi="Times New Roman" w:cs="Times New Roman"/>
          <w:sz w:val="24"/>
          <w:szCs w:val="24"/>
        </w:rPr>
        <w:t xml:space="preserve">single academic year. </w:t>
      </w:r>
      <w:r w:rsidR="00920B1F" w:rsidRPr="002662FA">
        <w:rPr>
          <w:rFonts w:ascii="Times New Roman" w:eastAsia="Times New Roman" w:hAnsi="Times New Roman" w:cs="Times New Roman"/>
          <w:sz w:val="24"/>
          <w:szCs w:val="24"/>
        </w:rPr>
        <w:t>V</w:t>
      </w:r>
      <w:r w:rsidR="00474B39" w:rsidRPr="002662FA">
        <w:rPr>
          <w:rFonts w:ascii="Times New Roman" w:eastAsia="Times New Roman" w:hAnsi="Times New Roman" w:cs="Times New Roman"/>
          <w:sz w:val="24"/>
          <w:szCs w:val="24"/>
        </w:rPr>
        <w:t>U s</w:t>
      </w:r>
      <w:r w:rsidRPr="002662FA">
        <w:rPr>
          <w:rFonts w:ascii="Times New Roman" w:eastAsia="Times New Roman" w:hAnsi="Times New Roman" w:cs="Times New Roman"/>
          <w:sz w:val="24"/>
          <w:szCs w:val="24"/>
        </w:rPr>
        <w:t xml:space="preserve">tudents who prepare the final thesis at the Company for </w:t>
      </w:r>
      <w:r w:rsidR="006F4F8A" w:rsidRPr="002662FA">
        <w:rPr>
          <w:rFonts w:ascii="Times New Roman" w:eastAsia="Times New Roman" w:hAnsi="Times New Roman" w:cs="Times New Roman"/>
          <w:sz w:val="24"/>
          <w:szCs w:val="24"/>
        </w:rPr>
        <w:t>two</w:t>
      </w:r>
      <w:r w:rsidRPr="0026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B39" w:rsidRPr="002662FA">
        <w:rPr>
          <w:rFonts w:ascii="Times New Roman" w:eastAsia="Times New Roman" w:hAnsi="Times New Roman" w:cs="Times New Roman"/>
          <w:sz w:val="24"/>
          <w:szCs w:val="24"/>
        </w:rPr>
        <w:t xml:space="preserve">academic </w:t>
      </w:r>
      <w:r w:rsidRPr="002662FA">
        <w:rPr>
          <w:rFonts w:ascii="Times New Roman" w:eastAsia="Times New Roman" w:hAnsi="Times New Roman" w:cs="Times New Roman"/>
          <w:sz w:val="24"/>
          <w:szCs w:val="24"/>
        </w:rPr>
        <w:t xml:space="preserve">years and if study results </w:t>
      </w:r>
      <w:r w:rsidR="00474B39" w:rsidRPr="002662FA">
        <w:rPr>
          <w:rFonts w:ascii="Times New Roman" w:eastAsia="Times New Roman" w:hAnsi="Times New Roman" w:cs="Times New Roman"/>
          <w:sz w:val="24"/>
          <w:szCs w:val="24"/>
        </w:rPr>
        <w:t xml:space="preserve">do not worsen, are entitled for a second-year scholarship, therefore total scholarship </w:t>
      </w:r>
      <w:r w:rsidR="006F4F8A" w:rsidRPr="002662FA">
        <w:rPr>
          <w:rFonts w:ascii="Times New Roman" w:eastAsia="Times New Roman" w:hAnsi="Times New Roman" w:cs="Times New Roman"/>
          <w:sz w:val="24"/>
          <w:szCs w:val="24"/>
        </w:rPr>
        <w:t xml:space="preserve">would </w:t>
      </w:r>
      <w:r w:rsidR="00474B39" w:rsidRPr="002662FA">
        <w:rPr>
          <w:rFonts w:ascii="Times New Roman" w:eastAsia="Times New Roman" w:hAnsi="Times New Roman" w:cs="Times New Roman"/>
          <w:sz w:val="24"/>
          <w:szCs w:val="24"/>
        </w:rPr>
        <w:t xml:space="preserve">amount </w:t>
      </w:r>
      <w:r w:rsidR="006F4F8A" w:rsidRPr="002662FA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74B39" w:rsidRPr="0026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2FA" w:rsidRPr="002662FA">
        <w:rPr>
          <w:rFonts w:ascii="Times New Roman" w:eastAsia="Times New Roman" w:hAnsi="Times New Roman" w:cs="Times New Roman"/>
          <w:sz w:val="24"/>
          <w:szCs w:val="24"/>
        </w:rPr>
        <w:t>3</w:t>
      </w:r>
      <w:r w:rsidR="00474B39" w:rsidRPr="002662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62FA" w:rsidRPr="002662FA">
        <w:rPr>
          <w:rFonts w:ascii="Times New Roman" w:eastAsia="Times New Roman" w:hAnsi="Times New Roman" w:cs="Times New Roman"/>
          <w:sz w:val="24"/>
          <w:szCs w:val="24"/>
        </w:rPr>
        <w:t>6</w:t>
      </w:r>
      <w:r w:rsidR="00474B39" w:rsidRPr="002662FA">
        <w:rPr>
          <w:rFonts w:ascii="Times New Roman" w:eastAsia="Times New Roman" w:hAnsi="Times New Roman" w:cs="Times New Roman"/>
          <w:sz w:val="24"/>
          <w:szCs w:val="24"/>
        </w:rPr>
        <w:t>00 Eur.</w:t>
      </w:r>
    </w:p>
    <w:p w14:paraId="4E17E22C" w14:textId="66A475D6" w:rsidR="00C76F92" w:rsidRDefault="00C76F92" w:rsidP="00D6357A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79587798"/>
      <w:r>
        <w:rPr>
          <w:rFonts w:ascii="Times New Roman" w:eastAsia="Times New Roman" w:hAnsi="Times New Roman" w:cs="Times New Roman"/>
          <w:sz w:val="24"/>
          <w:szCs w:val="24"/>
        </w:rPr>
        <w:t xml:space="preserve">Applicants’ </w:t>
      </w:r>
      <w:r w:rsidRPr="00C76F92">
        <w:rPr>
          <w:rFonts w:ascii="Times New Roman" w:eastAsia="Times New Roman" w:hAnsi="Times New Roman" w:cs="Times New Roman"/>
          <w:sz w:val="24"/>
          <w:szCs w:val="24"/>
        </w:rPr>
        <w:t xml:space="preserve">Bachelor final thesis (or exams) and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76F92">
        <w:rPr>
          <w:rFonts w:ascii="Times New Roman" w:eastAsia="Times New Roman" w:hAnsi="Times New Roman" w:cs="Times New Roman"/>
          <w:sz w:val="24"/>
          <w:szCs w:val="24"/>
        </w:rPr>
        <w:t>ain study field subjects weighted average grades must be no less than 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qualify for the Scholarship competition.</w:t>
      </w:r>
    </w:p>
    <w:bookmarkEnd w:id="0"/>
    <w:p w14:paraId="679F4CAA" w14:textId="03C44DF2" w:rsidR="00C76F92" w:rsidRDefault="00C76F92" w:rsidP="00D6357A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2FA">
        <w:rPr>
          <w:rFonts w:ascii="Times New Roman" w:eastAsia="Times New Roman" w:hAnsi="Times New Roman" w:cs="Times New Roman"/>
          <w:sz w:val="24"/>
          <w:szCs w:val="24"/>
        </w:rPr>
        <w:t>This nominal scholarship does not impact students’ chances to receive other scholarships from the State, Vilnius University, “Thermo Fisher Scientific Baltics” or other</w:t>
      </w:r>
    </w:p>
    <w:p w14:paraId="513260A0" w14:textId="660A8805" w:rsidR="00494939" w:rsidRPr="002662FA" w:rsidRDefault="002662FA" w:rsidP="00D6357A">
      <w:pPr>
        <w:spacing w:after="16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62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First </w:t>
      </w:r>
      <w:r w:rsidR="00C65B8E" w:rsidRPr="002662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year </w:t>
      </w:r>
      <w:r w:rsidRPr="002662FA">
        <w:rPr>
          <w:rFonts w:ascii="Times New Roman" w:eastAsia="Times New Roman" w:hAnsi="Times New Roman" w:cs="Times New Roman"/>
          <w:b/>
          <w:bCs/>
          <w:sz w:val="24"/>
          <w:szCs w:val="24"/>
        </w:rPr>
        <w:t>Master</w:t>
      </w:r>
      <w:r w:rsidR="00474B39" w:rsidRPr="002662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students must submit </w:t>
      </w:r>
      <w:bookmarkStart w:id="1" w:name="_Hlk71811239"/>
      <w:r w:rsidR="00474B39" w:rsidRPr="002662FA"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</w:t>
      </w:r>
      <w:r w:rsidR="00C65B8E" w:rsidRPr="002662FA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474B39" w:rsidRPr="002662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 th</w:t>
      </w:r>
      <w:r w:rsidR="00C65B8E" w:rsidRPr="002662FA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74B39" w:rsidRPr="002662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competition by </w:t>
      </w:r>
      <w:r w:rsidR="005B732D">
        <w:rPr>
          <w:rFonts w:ascii="Times New Roman" w:eastAsia="Times New Roman" w:hAnsi="Times New Roman" w:cs="Times New Roman"/>
          <w:b/>
          <w:bCs/>
          <w:sz w:val="24"/>
          <w:szCs w:val="24"/>
        </w:rPr>
        <w:t>September</w:t>
      </w:r>
      <w:r w:rsidR="00474B39" w:rsidRPr="002662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B732D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bookmarkStart w:id="2" w:name="_GoBack"/>
      <w:bookmarkEnd w:id="2"/>
      <w:r w:rsidR="00474B39" w:rsidRPr="002662FA">
        <w:rPr>
          <w:rFonts w:ascii="Times New Roman" w:eastAsia="Times New Roman" w:hAnsi="Times New Roman" w:cs="Times New Roman"/>
          <w:b/>
          <w:bCs/>
          <w:sz w:val="24"/>
          <w:szCs w:val="24"/>
        </w:rPr>
        <w:t>, 202</w:t>
      </w:r>
      <w:r w:rsidR="00AE60B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474B39" w:rsidRPr="002662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D6357A" w:rsidRPr="002662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32EDB6E" w14:textId="1553C92A" w:rsidR="00494939" w:rsidRPr="002662FA" w:rsidRDefault="00C65B8E" w:rsidP="00C65B8E">
      <w:pPr>
        <w:spacing w:after="16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Hlk71811490"/>
      <w:bookmarkEnd w:id="1"/>
      <w:r w:rsidRPr="002662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Students must submit following documents:  </w:t>
      </w:r>
    </w:p>
    <w:bookmarkEnd w:id="3"/>
    <w:p w14:paraId="02A58F7B" w14:textId="77777777" w:rsidR="002662FA" w:rsidRPr="002662FA" w:rsidRDefault="002662FA" w:rsidP="002662FA">
      <w:pPr>
        <w:pStyle w:val="NoSpacing"/>
        <w:numPr>
          <w:ilvl w:val="0"/>
          <w:numId w:val="4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2662FA">
        <w:rPr>
          <w:rFonts w:ascii="Times New Roman" w:hAnsi="Times New Roman" w:cs="Times New Roman"/>
          <w:sz w:val="24"/>
          <w:szCs w:val="24"/>
        </w:rPr>
        <w:t>Curriculum vitae (CV);</w:t>
      </w:r>
    </w:p>
    <w:p w14:paraId="247E06C6" w14:textId="2B63327B" w:rsidR="002662FA" w:rsidRPr="002662FA" w:rsidRDefault="002662FA" w:rsidP="002662FA">
      <w:pPr>
        <w:pStyle w:val="NoSpacing"/>
        <w:numPr>
          <w:ilvl w:val="0"/>
          <w:numId w:val="4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2662FA">
        <w:rPr>
          <w:rFonts w:ascii="Times New Roman" w:hAnsi="Times New Roman" w:cs="Times New Roman"/>
          <w:sz w:val="24"/>
          <w:szCs w:val="24"/>
        </w:rPr>
        <w:t xml:space="preserve">Motivational letter, also </w:t>
      </w:r>
      <w:bookmarkStart w:id="4" w:name="_Hlk71810695"/>
      <w:r w:rsidRPr="002662FA">
        <w:rPr>
          <w:rFonts w:ascii="Times New Roman" w:hAnsi="Times New Roman" w:cs="Times New Roman"/>
          <w:sz w:val="24"/>
          <w:szCs w:val="24"/>
        </w:rPr>
        <w:t xml:space="preserve">indicating preferred </w:t>
      </w:r>
      <w:r w:rsidR="00AE60BE">
        <w:rPr>
          <w:rFonts w:ascii="Times New Roman" w:hAnsi="Times New Roman" w:cs="Times New Roman"/>
          <w:sz w:val="24"/>
          <w:szCs w:val="24"/>
        </w:rPr>
        <w:t>R</w:t>
      </w:r>
      <w:r w:rsidRPr="002662FA">
        <w:rPr>
          <w:rFonts w:ascii="Times New Roman" w:hAnsi="Times New Roman" w:cs="Times New Roman"/>
          <w:sz w:val="24"/>
          <w:szCs w:val="24"/>
        </w:rPr>
        <w:t xml:space="preserve">esearch </w:t>
      </w:r>
      <w:bookmarkEnd w:id="4"/>
      <w:r w:rsidR="00AE60BE">
        <w:rPr>
          <w:rFonts w:ascii="Times New Roman" w:hAnsi="Times New Roman" w:cs="Times New Roman"/>
          <w:sz w:val="24"/>
          <w:szCs w:val="24"/>
        </w:rPr>
        <w:t>groups</w:t>
      </w:r>
      <w:r w:rsidRPr="002662FA">
        <w:rPr>
          <w:rFonts w:ascii="Times New Roman" w:hAnsi="Times New Roman" w:cs="Times New Roman"/>
          <w:sz w:val="24"/>
          <w:szCs w:val="24"/>
        </w:rPr>
        <w:t>;</w:t>
      </w:r>
    </w:p>
    <w:p w14:paraId="11D6B067" w14:textId="77777777" w:rsidR="002662FA" w:rsidRPr="002662FA" w:rsidRDefault="002662FA" w:rsidP="002662FA">
      <w:pPr>
        <w:pStyle w:val="NoSpacing"/>
        <w:numPr>
          <w:ilvl w:val="0"/>
          <w:numId w:val="4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2662FA">
        <w:rPr>
          <w:rFonts w:ascii="Times New Roman" w:hAnsi="Times New Roman" w:cs="Times New Roman"/>
          <w:sz w:val="24"/>
          <w:szCs w:val="24"/>
        </w:rPr>
        <w:t>Copy of Bachelor studies diploma and its supplement;</w:t>
      </w:r>
    </w:p>
    <w:p w14:paraId="743A1B0F" w14:textId="77777777" w:rsidR="002662FA" w:rsidRPr="002662FA" w:rsidRDefault="002662FA" w:rsidP="002662FA">
      <w:pPr>
        <w:pStyle w:val="NoSpacing"/>
        <w:numPr>
          <w:ilvl w:val="0"/>
          <w:numId w:val="4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2662FA">
        <w:rPr>
          <w:rFonts w:ascii="Times New Roman" w:hAnsi="Times New Roman" w:cs="Times New Roman"/>
          <w:sz w:val="24"/>
          <w:szCs w:val="24"/>
        </w:rPr>
        <w:t>Copy of Secondary school graduation diploma;</w:t>
      </w:r>
    </w:p>
    <w:p w14:paraId="742CFEC4" w14:textId="77777777" w:rsidR="002662FA" w:rsidRPr="002662FA" w:rsidRDefault="002662FA" w:rsidP="002662FA">
      <w:pPr>
        <w:pStyle w:val="NoSpacing"/>
        <w:numPr>
          <w:ilvl w:val="0"/>
          <w:numId w:val="4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2662FA">
        <w:rPr>
          <w:rFonts w:ascii="Times New Roman" w:hAnsi="Times New Roman" w:cs="Times New Roman"/>
          <w:sz w:val="24"/>
          <w:szCs w:val="24"/>
        </w:rPr>
        <w:t>Copy of other achievements, such as scientific and/or social activities (e.g. participations in scientific competitions, tournaments and other);</w:t>
      </w:r>
    </w:p>
    <w:p w14:paraId="7D3689D4" w14:textId="77777777" w:rsidR="002662FA" w:rsidRPr="002662FA" w:rsidRDefault="002662FA" w:rsidP="002662FA">
      <w:pPr>
        <w:pStyle w:val="NoSpacing"/>
        <w:numPr>
          <w:ilvl w:val="0"/>
          <w:numId w:val="4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2662FA">
        <w:rPr>
          <w:rFonts w:ascii="Times New Roman" w:hAnsi="Times New Roman" w:cs="Times New Roman"/>
          <w:sz w:val="24"/>
          <w:szCs w:val="24"/>
        </w:rPr>
        <w:t xml:space="preserve">Recommendation from VU Faculty or Employer would be additional benefit.      </w:t>
      </w:r>
    </w:p>
    <w:p w14:paraId="71B23AAC" w14:textId="77777777" w:rsidR="002662FA" w:rsidRPr="002662FA" w:rsidRDefault="002662FA" w:rsidP="00920B1F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72222543"/>
    </w:p>
    <w:p w14:paraId="334F4868" w14:textId="55826CED" w:rsidR="00920B1F" w:rsidRPr="002662FA" w:rsidRDefault="00920B1F" w:rsidP="00920B1F">
      <w:pPr>
        <w:spacing w:after="16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62FA">
        <w:rPr>
          <w:rFonts w:ascii="Times New Roman" w:eastAsia="Times New Roman" w:hAnsi="Times New Roman" w:cs="Times New Roman"/>
          <w:sz w:val="24"/>
          <w:szCs w:val="24"/>
        </w:rPr>
        <w:t xml:space="preserve">Application documents should be submitted to VU Study administration department via </w:t>
      </w:r>
      <w:r w:rsidRPr="002662FA">
        <w:rPr>
          <w:rFonts w:ascii="Times New Roman" w:hAnsi="Times New Roman" w:cs="Times New Roman"/>
          <w:sz w:val="24"/>
          <w:szCs w:val="24"/>
        </w:rPr>
        <w:t>e</w:t>
      </w:r>
      <w:r w:rsidR="002662FA" w:rsidRPr="002662FA">
        <w:rPr>
          <w:rFonts w:ascii="Times New Roman" w:hAnsi="Times New Roman" w:cs="Times New Roman"/>
          <w:sz w:val="24"/>
          <w:szCs w:val="24"/>
        </w:rPr>
        <w:t>-</w:t>
      </w:r>
      <w:r w:rsidRPr="002662FA">
        <w:rPr>
          <w:rFonts w:ascii="Times New Roman" w:hAnsi="Times New Roman" w:cs="Times New Roman"/>
          <w:sz w:val="24"/>
          <w:szCs w:val="24"/>
        </w:rPr>
        <w:t>mail</w:t>
      </w:r>
      <w:r w:rsidR="002662FA" w:rsidRPr="002662FA">
        <w:rPr>
          <w:rFonts w:ascii="Times New Roman" w:hAnsi="Times New Roman" w:cs="Times New Roman"/>
          <w:sz w:val="24"/>
          <w:szCs w:val="24"/>
        </w:rPr>
        <w:t>:</w:t>
      </w:r>
      <w:r w:rsidRPr="002662F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2662FA">
          <w:rPr>
            <w:rStyle w:val="Hyperlink"/>
            <w:rFonts w:ascii="Times New Roman" w:hAnsi="Times New Roman" w:cs="Times New Roman"/>
            <w:sz w:val="24"/>
            <w:szCs w:val="24"/>
          </w:rPr>
          <w:t>jurgita.alonderyte@cr.vu.lt</w:t>
        </w:r>
      </w:hyperlink>
      <w:r w:rsidRPr="002662FA">
        <w:rPr>
          <w:rFonts w:ascii="Times New Roman" w:eastAsia="Times New Roman" w:hAnsi="Times New Roman" w:cs="Times New Roman"/>
          <w:sz w:val="24"/>
          <w:szCs w:val="24"/>
        </w:rPr>
        <w:t xml:space="preserve"> and “Thermo Fisher Scientific Baltics” UAB via </w:t>
      </w:r>
      <w:r w:rsidRPr="002662FA">
        <w:rPr>
          <w:rFonts w:ascii="Times New Roman" w:hAnsi="Times New Roman" w:cs="Times New Roman"/>
          <w:sz w:val="24"/>
          <w:szCs w:val="24"/>
        </w:rPr>
        <w:t>e</w:t>
      </w:r>
      <w:r w:rsidR="002662FA" w:rsidRPr="002662FA">
        <w:rPr>
          <w:rFonts w:ascii="Times New Roman" w:hAnsi="Times New Roman" w:cs="Times New Roman"/>
          <w:sz w:val="24"/>
          <w:szCs w:val="24"/>
        </w:rPr>
        <w:t>-</w:t>
      </w:r>
      <w:r w:rsidRPr="002662FA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6" w:history="1">
        <w:r w:rsidRPr="002662FA">
          <w:rPr>
            <w:rStyle w:val="Hyperlink"/>
            <w:rFonts w:ascii="Times New Roman" w:hAnsi="Times New Roman" w:cs="Times New Roman"/>
            <w:sz w:val="24"/>
            <w:szCs w:val="24"/>
          </w:rPr>
          <w:t>stud@thermofisher.com</w:t>
        </w:r>
      </w:hyperlink>
      <w:r w:rsidRPr="002662FA">
        <w:rPr>
          <w:rFonts w:eastAsia="Times New Roman"/>
        </w:rPr>
        <w:t xml:space="preserve"> </w:t>
      </w:r>
      <w:r w:rsidRPr="002662FA">
        <w:rPr>
          <w:rFonts w:ascii="Times New Roman" w:eastAsia="Times New Roman" w:hAnsi="Times New Roman" w:cs="Times New Roman"/>
          <w:sz w:val="24"/>
          <w:szCs w:val="24"/>
        </w:rPr>
        <w:t>titled “Thermo Fisher Scientific nominal scholarship”.</w:t>
      </w:r>
    </w:p>
    <w:bookmarkEnd w:id="5"/>
    <w:p w14:paraId="11FF5C29" w14:textId="23122D43" w:rsidR="00920B1F" w:rsidRPr="002662FA" w:rsidRDefault="00C65B8E" w:rsidP="00920B1F">
      <w:pPr>
        <w:autoSpaceDE w:val="0"/>
        <w:autoSpaceDN w:val="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662FA">
        <w:rPr>
          <w:rFonts w:ascii="Times New Roman" w:eastAsia="Times New Roman" w:hAnsi="Times New Roman" w:cs="Times New Roman"/>
          <w:sz w:val="24"/>
          <w:szCs w:val="24"/>
        </w:rPr>
        <w:t xml:space="preserve">Questions regarding this competition should be addressed to “Thermo Fisher Scientific” representative </w:t>
      </w:r>
      <w:r w:rsidR="00873881" w:rsidRPr="002662F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3145CA" w:rsidRPr="00BB725A">
        <w:rPr>
          <w:rFonts w:ascii="Times New Roman" w:eastAsia="Times New Roman" w:hAnsi="Times New Roman" w:cs="Times New Roman"/>
          <w:sz w:val="24"/>
          <w:szCs w:val="24"/>
          <w:lang w:val="lt-LT"/>
        </w:rPr>
        <w:t>Edvin Stankevič</w:t>
      </w:r>
      <w:r w:rsidR="003145CA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="003145CA" w:rsidRPr="00BB725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hyperlink r:id="rId7" w:history="1">
        <w:r w:rsidR="003145CA" w:rsidRPr="00BB725A">
          <w:rPr>
            <w:rStyle w:val="Hyperlink"/>
            <w:rFonts w:ascii="Times New Roman" w:hAnsi="Times New Roman" w:cs="Times New Roman"/>
            <w:sz w:val="24"/>
            <w:szCs w:val="24"/>
            <w:lang w:val="lt-LT"/>
          </w:rPr>
          <w:t>edvin.stankevic@thermofisher.com</w:t>
        </w:r>
      </w:hyperlink>
      <w:r w:rsidRPr="002662FA">
        <w:rPr>
          <w:rFonts w:ascii="Times New Roman" w:eastAsia="Times New Roman" w:hAnsi="Times New Roman" w:cs="Times New Roman"/>
          <w:sz w:val="24"/>
          <w:szCs w:val="24"/>
        </w:rPr>
        <w:t xml:space="preserve">, or </w:t>
      </w:r>
      <w:r w:rsidR="00920B1F" w:rsidRPr="002662FA">
        <w:rPr>
          <w:rFonts w:ascii="Times New Roman" w:eastAsia="Times New Roman" w:hAnsi="Times New Roman" w:cs="Times New Roman"/>
          <w:sz w:val="24"/>
          <w:szCs w:val="24"/>
        </w:rPr>
        <w:t>VU</w:t>
      </w:r>
      <w:r w:rsidRPr="002662FA">
        <w:rPr>
          <w:rFonts w:ascii="Times New Roman" w:eastAsia="Times New Roman" w:hAnsi="Times New Roman" w:cs="Times New Roman"/>
          <w:sz w:val="24"/>
          <w:szCs w:val="24"/>
        </w:rPr>
        <w:t xml:space="preserve"> representative </w:t>
      </w:r>
      <w:r w:rsidR="00873881" w:rsidRPr="002662F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20B1F" w:rsidRPr="002662FA">
        <w:rPr>
          <w:rFonts w:ascii="Times New Roman" w:eastAsia="Times New Roman" w:hAnsi="Times New Roman" w:cs="Times New Roman"/>
          <w:sz w:val="24"/>
          <w:szCs w:val="24"/>
        </w:rPr>
        <w:t>Jurgita Alonderyte-Venckiene e</w:t>
      </w:r>
      <w:r w:rsidR="002662FA" w:rsidRPr="002662FA">
        <w:rPr>
          <w:rFonts w:ascii="Times New Roman" w:eastAsia="Times New Roman" w:hAnsi="Times New Roman" w:cs="Times New Roman"/>
          <w:sz w:val="24"/>
          <w:szCs w:val="24"/>
        </w:rPr>
        <w:t>-</w:t>
      </w:r>
      <w:r w:rsidR="00920B1F" w:rsidRPr="002662FA">
        <w:rPr>
          <w:rFonts w:ascii="Times New Roman" w:eastAsia="Times New Roman" w:hAnsi="Times New Roman" w:cs="Times New Roman"/>
          <w:sz w:val="24"/>
          <w:szCs w:val="24"/>
        </w:rPr>
        <w:t>mail</w:t>
      </w:r>
      <w:r w:rsidR="002662FA" w:rsidRPr="002662FA">
        <w:rPr>
          <w:rFonts w:ascii="Times New Roman" w:eastAsia="Times New Roman" w:hAnsi="Times New Roman" w:cs="Times New Roman"/>
          <w:sz w:val="24"/>
          <w:szCs w:val="24"/>
        </w:rPr>
        <w:t>:</w:t>
      </w:r>
      <w:r w:rsidR="00920B1F" w:rsidRPr="0026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920B1F" w:rsidRPr="002662FA">
          <w:rPr>
            <w:rStyle w:val="Hyperlink"/>
            <w:rFonts w:ascii="Times New Roman" w:hAnsi="Times New Roman" w:cs="Times New Roman"/>
            <w:sz w:val="24"/>
            <w:szCs w:val="24"/>
          </w:rPr>
          <w:t>jurgita.alonderyte@cr.vu.lt</w:t>
        </w:r>
      </w:hyperlink>
      <w:r w:rsidR="00920B1F" w:rsidRPr="002662FA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14:paraId="4E9F1EE6" w14:textId="0C7F42E0" w:rsidR="00C65B8E" w:rsidRPr="002662FA" w:rsidRDefault="00C65B8E" w:rsidP="00920B1F">
      <w:pPr>
        <w:autoSpaceDE w:val="0"/>
        <w:autoSpaceDN w:val="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662F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434563C5" w14:textId="2132746E" w:rsidR="00057CA8" w:rsidRPr="002662FA" w:rsidRDefault="00057CA8"/>
    <w:p w14:paraId="27A95ED4" w14:textId="27A7ADB4" w:rsidR="002F16FC" w:rsidRPr="002662FA" w:rsidRDefault="002F16FC" w:rsidP="002F16FC">
      <w:pPr>
        <w:pStyle w:val="NoSpacing"/>
      </w:pPr>
    </w:p>
    <w:p w14:paraId="66BF9F31" w14:textId="77777777" w:rsidR="002F16FC" w:rsidRPr="002662FA" w:rsidRDefault="002F16FC" w:rsidP="002F16FC">
      <w:pPr>
        <w:pStyle w:val="NoSpacing"/>
      </w:pPr>
    </w:p>
    <w:sectPr w:rsidR="002F16FC" w:rsidRPr="002662FA" w:rsidSect="0077164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41C59"/>
    <w:multiLevelType w:val="hybridMultilevel"/>
    <w:tmpl w:val="54EE9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75213"/>
    <w:multiLevelType w:val="multilevel"/>
    <w:tmpl w:val="AE56A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D25FCF"/>
    <w:multiLevelType w:val="hybridMultilevel"/>
    <w:tmpl w:val="B36A7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F1048A"/>
    <w:multiLevelType w:val="hybridMultilevel"/>
    <w:tmpl w:val="3D3A65DA"/>
    <w:lvl w:ilvl="0" w:tplc="18467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0D"/>
    <w:rsid w:val="00004D7E"/>
    <w:rsid w:val="00042862"/>
    <w:rsid w:val="00057CA8"/>
    <w:rsid w:val="00091C6F"/>
    <w:rsid w:val="000D6EC3"/>
    <w:rsid w:val="000E43D1"/>
    <w:rsid w:val="0017419E"/>
    <w:rsid w:val="00195A5C"/>
    <w:rsid w:val="00213A6C"/>
    <w:rsid w:val="002528BF"/>
    <w:rsid w:val="00256EFB"/>
    <w:rsid w:val="002662FA"/>
    <w:rsid w:val="002A6093"/>
    <w:rsid w:val="002D41AD"/>
    <w:rsid w:val="002F16FC"/>
    <w:rsid w:val="003145CA"/>
    <w:rsid w:val="00373308"/>
    <w:rsid w:val="003D5A0E"/>
    <w:rsid w:val="00422764"/>
    <w:rsid w:val="00474B39"/>
    <w:rsid w:val="00476162"/>
    <w:rsid w:val="00494939"/>
    <w:rsid w:val="004B7BD4"/>
    <w:rsid w:val="004E10D1"/>
    <w:rsid w:val="00511339"/>
    <w:rsid w:val="00562B00"/>
    <w:rsid w:val="0058533F"/>
    <w:rsid w:val="005B732D"/>
    <w:rsid w:val="005D3D1C"/>
    <w:rsid w:val="006722A3"/>
    <w:rsid w:val="006A570D"/>
    <w:rsid w:val="006B5BB3"/>
    <w:rsid w:val="006F4F8A"/>
    <w:rsid w:val="00771647"/>
    <w:rsid w:val="00812C1F"/>
    <w:rsid w:val="008251AF"/>
    <w:rsid w:val="00870AF1"/>
    <w:rsid w:val="00873881"/>
    <w:rsid w:val="008C7673"/>
    <w:rsid w:val="00920B1F"/>
    <w:rsid w:val="009215F5"/>
    <w:rsid w:val="00921F9F"/>
    <w:rsid w:val="00A05CB5"/>
    <w:rsid w:val="00A60D97"/>
    <w:rsid w:val="00A863C4"/>
    <w:rsid w:val="00AE60BE"/>
    <w:rsid w:val="00AE6FC5"/>
    <w:rsid w:val="00B22826"/>
    <w:rsid w:val="00B3205F"/>
    <w:rsid w:val="00C65B8E"/>
    <w:rsid w:val="00C76F92"/>
    <w:rsid w:val="00CE26EE"/>
    <w:rsid w:val="00D6357A"/>
    <w:rsid w:val="00D65395"/>
    <w:rsid w:val="00E6392C"/>
    <w:rsid w:val="00E87A99"/>
    <w:rsid w:val="00E933A3"/>
    <w:rsid w:val="00F212EA"/>
    <w:rsid w:val="00F23067"/>
    <w:rsid w:val="00F7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268EB1"/>
  <w15:chartTrackingRefBased/>
  <w15:docId w15:val="{EAC70E15-69EA-49EA-848C-425C8958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5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7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A570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A5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570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E6FC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F16F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F16F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1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733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308"/>
    <w:pPr>
      <w:spacing w:after="0" w:line="240" w:lineRule="auto"/>
    </w:pPr>
    <w:rPr>
      <w:rFonts w:ascii="Calibri" w:hAnsi="Calibri" w:cs="Times New Roman"/>
      <w:sz w:val="20"/>
      <w:szCs w:val="20"/>
      <w:lang w:val="lt-L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308"/>
    <w:rPr>
      <w:rFonts w:ascii="Calibri" w:hAnsi="Calibri" w:cs="Times New Roman"/>
      <w:sz w:val="20"/>
      <w:szCs w:val="20"/>
      <w:lang w:val="lt-LT"/>
    </w:rPr>
  </w:style>
  <w:style w:type="paragraph" w:styleId="ListParagraph">
    <w:name w:val="List Paragraph"/>
    <w:basedOn w:val="Normal"/>
    <w:uiPriority w:val="34"/>
    <w:qFormat/>
    <w:rsid w:val="00C65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gita.alonderyte@cr.vu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vin.stankevic@thermofish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@thermofisher.com" TargetMode="External"/><Relationship Id="rId5" Type="http://schemas.openxmlformats.org/officeDocument/2006/relationships/hyperlink" Target="mailto:jurgita.alonderyte@cr.vu.l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1498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Burbulis, Saulius</dc:creator>
  <cp:keywords/>
  <dc:description/>
  <cp:lastModifiedBy>Stankevič, Edvin</cp:lastModifiedBy>
  <cp:revision>53</cp:revision>
  <dcterms:created xsi:type="dcterms:W3CDTF">2020-05-06T11:55:00Z</dcterms:created>
  <dcterms:modified xsi:type="dcterms:W3CDTF">2022-08-31T05:44:00Z</dcterms:modified>
</cp:coreProperties>
</file>