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17" w:rsidRPr="007A6A90" w:rsidRDefault="00A81817" w:rsidP="00A8181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Cs w:val="24"/>
          <w:lang w:val="lt-LT" w:eastAsia="lt-LT"/>
        </w:rPr>
      </w:pPr>
      <w:r w:rsidRPr="007A6A90">
        <w:rPr>
          <w:b/>
          <w:bCs/>
          <w:noProof/>
          <w:szCs w:val="24"/>
          <w:lang w:val="lt-LT" w:eastAsia="lt-LT"/>
        </w:rPr>
        <w:t>GYVENIMO APRAŠYMAS</w:t>
      </w:r>
      <w:r w:rsidRPr="007A6A90">
        <w:rPr>
          <w:color w:val="000000"/>
          <w:szCs w:val="24"/>
          <w:lang w:val="lt-LT" w:eastAsia="lt-LT"/>
        </w:rPr>
        <w:t xml:space="preserve"> </w:t>
      </w:r>
    </w:p>
    <w:p w:rsidR="00A81817" w:rsidRPr="007A6A90" w:rsidRDefault="00A81817" w:rsidP="00A8181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Cs w:val="24"/>
          <w:lang w:val="lt-LT" w:eastAsia="lt-LT"/>
        </w:rPr>
      </w:pPr>
      <w:r w:rsidRPr="007A6A90">
        <w:rPr>
          <w:b/>
          <w:bCs/>
          <w:noProof/>
          <w:szCs w:val="24"/>
          <w:lang w:val="lt-LT" w:eastAsia="lt-LT"/>
        </w:rPr>
        <w:t>CURRICULUM VITAE</w:t>
      </w:r>
    </w:p>
    <w:p w:rsidR="00A81817" w:rsidRPr="007A6A90" w:rsidRDefault="00A81817" w:rsidP="00A8181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Cs w:val="24"/>
          <w:lang w:val="lt-LT" w:eastAsia="lt-LT"/>
        </w:rPr>
      </w:pPr>
    </w:p>
    <w:p w:rsidR="00A81817" w:rsidRPr="007A6A90" w:rsidRDefault="00A81817" w:rsidP="00A81817">
      <w:pPr>
        <w:widowControl w:val="0"/>
        <w:autoSpaceDE w:val="0"/>
        <w:autoSpaceDN w:val="0"/>
        <w:adjustRightInd w:val="0"/>
        <w:jc w:val="center"/>
        <w:rPr>
          <w:b/>
          <w:bCs/>
          <w:noProof/>
          <w:szCs w:val="24"/>
          <w:lang w:val="lt-LT" w:eastAsia="lt-LT"/>
        </w:rPr>
      </w:pPr>
      <w:r w:rsidRPr="007A6A90">
        <w:rPr>
          <w:b/>
          <w:bCs/>
          <w:noProof/>
          <w:szCs w:val="24"/>
          <w:lang w:val="lt-LT" w:eastAsia="lt-LT"/>
        </w:rPr>
        <w:t>Ričardas Makuška</w:t>
      </w:r>
    </w:p>
    <w:p w:rsidR="00C0370B" w:rsidRDefault="00C0370B">
      <w:pPr>
        <w:rPr>
          <w:szCs w:val="24"/>
          <w:lang w:val="lt-LT"/>
        </w:rPr>
      </w:pPr>
    </w:p>
    <w:p w:rsidR="007A6A90" w:rsidRPr="007A6A90" w:rsidRDefault="007A6A90">
      <w:pPr>
        <w:rPr>
          <w:szCs w:val="24"/>
          <w:lang w:val="lt-LT"/>
        </w:rPr>
      </w:pPr>
    </w:p>
    <w:p w:rsidR="00896D2C" w:rsidRPr="007A6A90" w:rsidRDefault="00896D2C" w:rsidP="00896D2C">
      <w:pPr>
        <w:spacing w:before="60"/>
        <w:jc w:val="both"/>
        <w:rPr>
          <w:szCs w:val="24"/>
          <w:lang w:val="lt-LT"/>
        </w:rPr>
      </w:pPr>
      <w:r w:rsidRPr="007A6A90">
        <w:rPr>
          <w:b/>
          <w:szCs w:val="24"/>
          <w:lang w:val="lt-LT"/>
        </w:rPr>
        <w:t xml:space="preserve">1. Gimimo data </w:t>
      </w:r>
      <w:r w:rsidRPr="007A6A90">
        <w:rPr>
          <w:szCs w:val="24"/>
          <w:lang w:val="lt-LT"/>
        </w:rPr>
        <w:t xml:space="preserve">1956.08.17 Utenos raj. </w:t>
      </w:r>
      <w:proofErr w:type="spellStart"/>
      <w:r w:rsidRPr="007A6A90">
        <w:rPr>
          <w:szCs w:val="24"/>
          <w:lang w:val="lt-LT"/>
        </w:rPr>
        <w:t>Vygėlių</w:t>
      </w:r>
      <w:proofErr w:type="spellEnd"/>
      <w:r w:rsidRPr="007A6A90">
        <w:rPr>
          <w:szCs w:val="24"/>
          <w:lang w:val="lt-LT"/>
        </w:rPr>
        <w:t xml:space="preserve"> km.</w:t>
      </w:r>
    </w:p>
    <w:p w:rsidR="00975D5C" w:rsidRPr="007A6A90" w:rsidRDefault="00896D2C" w:rsidP="007A6A90">
      <w:pPr>
        <w:pStyle w:val="Heading1"/>
        <w:spacing w:before="240"/>
        <w:rPr>
          <w:szCs w:val="24"/>
        </w:rPr>
      </w:pPr>
      <w:r w:rsidRPr="007A6A90">
        <w:rPr>
          <w:szCs w:val="24"/>
        </w:rPr>
        <w:t xml:space="preserve">2. </w:t>
      </w:r>
      <w:r w:rsidR="00975D5C" w:rsidRPr="007A6A90">
        <w:rPr>
          <w:szCs w:val="24"/>
        </w:rPr>
        <w:t>Išsilavinimas</w:t>
      </w:r>
    </w:p>
    <w:p w:rsidR="00975D5C" w:rsidRPr="007A6A90" w:rsidRDefault="00975D5C" w:rsidP="007F6D09">
      <w:pPr>
        <w:numPr>
          <w:ilvl w:val="0"/>
          <w:numId w:val="29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 xml:space="preserve">1974 m. Aukso medaliu baigė Užpalių </w:t>
      </w:r>
      <w:proofErr w:type="spellStart"/>
      <w:r w:rsidRPr="007A6A90">
        <w:rPr>
          <w:szCs w:val="24"/>
          <w:lang w:val="lt-LT"/>
        </w:rPr>
        <w:t>vid</w:t>
      </w:r>
      <w:proofErr w:type="spellEnd"/>
      <w:r w:rsidRPr="007A6A90">
        <w:rPr>
          <w:szCs w:val="24"/>
          <w:lang w:val="lt-LT"/>
        </w:rPr>
        <w:t>. mokyklą (Utenos raj.).</w:t>
      </w:r>
    </w:p>
    <w:p w:rsidR="00975D5C" w:rsidRPr="007A6A90" w:rsidRDefault="00975D5C" w:rsidP="007F6D09">
      <w:pPr>
        <w:numPr>
          <w:ilvl w:val="0"/>
          <w:numId w:val="29"/>
        </w:numPr>
        <w:spacing w:before="60"/>
        <w:jc w:val="both"/>
        <w:rPr>
          <w:szCs w:val="24"/>
          <w:lang w:val="lt-LT"/>
        </w:rPr>
      </w:pPr>
      <w:smartTag w:uri="urn:schemas-microsoft-com:office:smarttags" w:element="metricconverter">
        <w:smartTagPr>
          <w:attr w:name="ProductID" w:val="1979 m"/>
        </w:smartTagPr>
        <w:r w:rsidRPr="007A6A90">
          <w:rPr>
            <w:szCs w:val="24"/>
            <w:lang w:val="lt-LT"/>
          </w:rPr>
          <w:t>1979 m</w:t>
        </w:r>
      </w:smartTag>
      <w:r w:rsidRPr="007A6A90">
        <w:rPr>
          <w:szCs w:val="24"/>
          <w:lang w:val="lt-LT"/>
        </w:rPr>
        <w:t>. su pagyrimu baigė Vilniaus universiteto Chemijos fakultetą, įgydamas chemiko – dėstytojo kvalifikaciją.</w:t>
      </w:r>
    </w:p>
    <w:p w:rsidR="00975D5C" w:rsidRPr="007A6A90" w:rsidRDefault="00975D5C" w:rsidP="00153E26">
      <w:pPr>
        <w:numPr>
          <w:ilvl w:val="0"/>
          <w:numId w:val="29"/>
        </w:numPr>
        <w:spacing w:before="60"/>
        <w:ind w:left="357" w:hanging="357"/>
        <w:jc w:val="both"/>
        <w:rPr>
          <w:szCs w:val="24"/>
          <w:lang w:val="lt-LT"/>
        </w:rPr>
      </w:pPr>
      <w:smartTag w:uri="urn:schemas-microsoft-com:office:smarttags" w:element="metricconverter">
        <w:smartTagPr>
          <w:attr w:name="ProductID" w:val="1983 m"/>
        </w:smartTagPr>
        <w:r w:rsidRPr="007A6A90">
          <w:rPr>
            <w:szCs w:val="24"/>
            <w:lang w:val="lt-LT"/>
          </w:rPr>
          <w:t>1983 m</w:t>
        </w:r>
      </w:smartTag>
      <w:r w:rsidRPr="007A6A90">
        <w:rPr>
          <w:szCs w:val="24"/>
          <w:lang w:val="lt-LT"/>
        </w:rPr>
        <w:t>. baigė Vilniaus universiteto Chemijos fakulteto Polimerų chemijos katedros aspirantūrą.</w:t>
      </w:r>
    </w:p>
    <w:p w:rsidR="00C050B3" w:rsidRPr="007A6A90" w:rsidRDefault="00975D5C" w:rsidP="007F6D09">
      <w:pPr>
        <w:numPr>
          <w:ilvl w:val="0"/>
          <w:numId w:val="29"/>
        </w:numPr>
        <w:spacing w:before="60"/>
        <w:jc w:val="both"/>
        <w:rPr>
          <w:szCs w:val="24"/>
          <w:lang w:val="lt-LT"/>
        </w:rPr>
      </w:pPr>
      <w:smartTag w:uri="urn:schemas-microsoft-com:office:smarttags" w:element="metricconverter">
        <w:smartTagPr>
          <w:attr w:name="ProductID" w:val="1984 m"/>
        </w:smartTagPr>
        <w:r w:rsidRPr="007A6A90">
          <w:rPr>
            <w:szCs w:val="24"/>
            <w:lang w:val="lt-LT"/>
          </w:rPr>
          <w:t>1984 m</w:t>
        </w:r>
      </w:smartTag>
      <w:r w:rsidRPr="007A6A90">
        <w:rPr>
          <w:szCs w:val="24"/>
          <w:lang w:val="lt-LT"/>
        </w:rPr>
        <w:t>. apgynė disertaciją chemijos mokslų kandidato laipsniui gauti (</w:t>
      </w:r>
      <w:smartTag w:uri="urn:schemas-microsoft-com:office:smarttags" w:element="metricconverter">
        <w:smartTagPr>
          <w:attr w:name="ProductID" w:val="1993 m"/>
        </w:smartTagPr>
        <w:r w:rsidRPr="007A6A90">
          <w:rPr>
            <w:szCs w:val="24"/>
            <w:lang w:val="lt-LT"/>
          </w:rPr>
          <w:t>1993 m</w:t>
        </w:r>
      </w:smartTag>
      <w:r w:rsidRPr="007A6A90">
        <w:rPr>
          <w:szCs w:val="24"/>
          <w:lang w:val="lt-LT"/>
        </w:rPr>
        <w:t xml:space="preserve">. nostrifikuotas gamtos mokslų daktaru). </w:t>
      </w:r>
    </w:p>
    <w:p w:rsidR="009561B8" w:rsidRPr="007A6A90" w:rsidRDefault="009561B8" w:rsidP="007F6D09">
      <w:pPr>
        <w:numPr>
          <w:ilvl w:val="0"/>
          <w:numId w:val="29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2004 m. praėjo habilitacijos procedūrą, pateikdamas mokslo darbų apžvalgą „</w:t>
      </w:r>
      <w:proofErr w:type="spellStart"/>
      <w:r w:rsidRPr="007A6A90">
        <w:rPr>
          <w:szCs w:val="24"/>
          <w:lang w:val="lt-LT"/>
        </w:rPr>
        <w:t>Jonogeninių</w:t>
      </w:r>
      <w:proofErr w:type="spellEnd"/>
      <w:r w:rsidRPr="007A6A90">
        <w:rPr>
          <w:szCs w:val="24"/>
          <w:lang w:val="lt-LT"/>
        </w:rPr>
        <w:t xml:space="preserve"> </w:t>
      </w:r>
      <w:proofErr w:type="spellStart"/>
      <w:r w:rsidRPr="007A6A90">
        <w:rPr>
          <w:szCs w:val="24"/>
          <w:lang w:val="lt-LT"/>
        </w:rPr>
        <w:t>kopolimerų</w:t>
      </w:r>
      <w:proofErr w:type="spellEnd"/>
      <w:r w:rsidRPr="007A6A90">
        <w:rPr>
          <w:szCs w:val="24"/>
          <w:lang w:val="lt-LT"/>
        </w:rPr>
        <w:t xml:space="preserve"> sintezė ir savybės“</w:t>
      </w:r>
      <w:r w:rsidR="00153E26" w:rsidRPr="007A6A90">
        <w:rPr>
          <w:szCs w:val="24"/>
          <w:lang w:val="lt-LT"/>
        </w:rPr>
        <w:t>.</w:t>
      </w:r>
    </w:p>
    <w:p w:rsidR="00896D2C" w:rsidRPr="007A6A90" w:rsidRDefault="00896D2C" w:rsidP="00153E26">
      <w:pPr>
        <w:pStyle w:val="Footer"/>
        <w:tabs>
          <w:tab w:val="clear" w:pos="4153"/>
          <w:tab w:val="clear" w:pos="8306"/>
        </w:tabs>
        <w:spacing w:before="240"/>
        <w:rPr>
          <w:b/>
          <w:szCs w:val="24"/>
          <w:lang w:val="lt-LT"/>
        </w:rPr>
      </w:pPr>
      <w:r w:rsidRPr="007A6A90">
        <w:rPr>
          <w:b/>
          <w:szCs w:val="24"/>
          <w:lang w:val="lt-LT"/>
        </w:rPr>
        <w:t>3. Pareigos</w:t>
      </w:r>
    </w:p>
    <w:p w:rsidR="00975D5C" w:rsidRPr="007A6A90" w:rsidRDefault="00975D5C" w:rsidP="007F6D09">
      <w:pPr>
        <w:numPr>
          <w:ilvl w:val="0"/>
          <w:numId w:val="30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 xml:space="preserve">1983 – </w:t>
      </w:r>
      <w:smartTag w:uri="urn:schemas-microsoft-com:office:smarttags" w:element="metricconverter">
        <w:smartTagPr>
          <w:attr w:name="ProductID" w:val="1990 m"/>
        </w:smartTagPr>
        <w:r w:rsidRPr="007A6A90">
          <w:rPr>
            <w:szCs w:val="24"/>
            <w:lang w:val="lt-LT"/>
          </w:rPr>
          <w:t xml:space="preserve">1990 </w:t>
        </w:r>
        <w:proofErr w:type="spellStart"/>
        <w:r w:rsidRPr="007A6A90">
          <w:rPr>
            <w:szCs w:val="24"/>
            <w:lang w:val="lt-LT"/>
          </w:rPr>
          <w:t>m</w:t>
        </w:r>
      </w:smartTag>
      <w:r w:rsidR="00600598" w:rsidRPr="007A6A90">
        <w:rPr>
          <w:szCs w:val="24"/>
          <w:lang w:val="lt-LT"/>
        </w:rPr>
        <w:t>.m</w:t>
      </w:r>
      <w:proofErr w:type="spellEnd"/>
      <w:r w:rsidR="00600598" w:rsidRPr="007A6A90">
        <w:rPr>
          <w:szCs w:val="24"/>
          <w:lang w:val="lt-LT"/>
        </w:rPr>
        <w:t>. –</w:t>
      </w:r>
      <w:r w:rsidRPr="007A6A90">
        <w:rPr>
          <w:szCs w:val="24"/>
          <w:lang w:val="lt-LT"/>
        </w:rPr>
        <w:t xml:space="preserve"> </w:t>
      </w:r>
      <w:r w:rsidR="00896D2C" w:rsidRPr="007A6A90">
        <w:rPr>
          <w:szCs w:val="24"/>
          <w:lang w:val="lt-LT"/>
        </w:rPr>
        <w:t>VU</w:t>
      </w:r>
      <w:r w:rsidRPr="007A6A90">
        <w:rPr>
          <w:szCs w:val="24"/>
          <w:lang w:val="lt-LT"/>
        </w:rPr>
        <w:t xml:space="preserve"> Chemijos fakulteto Polimerų chemijos katedros asistentas;</w:t>
      </w:r>
    </w:p>
    <w:p w:rsidR="00975D5C" w:rsidRPr="007A6A90" w:rsidRDefault="00975D5C" w:rsidP="00C0370B">
      <w:pPr>
        <w:numPr>
          <w:ilvl w:val="0"/>
          <w:numId w:val="30"/>
        </w:numPr>
        <w:spacing w:before="60"/>
        <w:ind w:left="357" w:hanging="357"/>
        <w:jc w:val="both"/>
        <w:rPr>
          <w:szCs w:val="24"/>
          <w:lang w:val="lt-LT"/>
        </w:rPr>
      </w:pPr>
      <w:smartTag w:uri="urn:schemas-microsoft-com:office:smarttags" w:element="metricconverter">
        <w:smartTagPr>
          <w:attr w:name="ProductID" w:val="1991 m"/>
        </w:smartTagPr>
        <w:r w:rsidRPr="007A6A90">
          <w:rPr>
            <w:szCs w:val="24"/>
            <w:lang w:val="lt-LT"/>
          </w:rPr>
          <w:t>1991 m</w:t>
        </w:r>
      </w:smartTag>
      <w:r w:rsidRPr="007A6A90">
        <w:rPr>
          <w:szCs w:val="24"/>
          <w:lang w:val="lt-LT"/>
        </w:rPr>
        <w:t xml:space="preserve">. </w:t>
      </w:r>
      <w:r w:rsidR="00EF6866" w:rsidRPr="007A6A90">
        <w:rPr>
          <w:szCs w:val="24"/>
          <w:lang w:val="lt-LT"/>
        </w:rPr>
        <w:t>–</w:t>
      </w:r>
      <w:r w:rsidRPr="007A6A90">
        <w:rPr>
          <w:szCs w:val="24"/>
          <w:lang w:val="lt-LT"/>
        </w:rPr>
        <w:t xml:space="preserve"> </w:t>
      </w:r>
      <w:r w:rsidR="00896D2C" w:rsidRPr="007A6A90">
        <w:rPr>
          <w:szCs w:val="24"/>
          <w:lang w:val="lt-LT"/>
        </w:rPr>
        <w:t xml:space="preserve">VU </w:t>
      </w:r>
      <w:r w:rsidRPr="007A6A90">
        <w:rPr>
          <w:szCs w:val="24"/>
          <w:lang w:val="lt-LT"/>
        </w:rPr>
        <w:t>Chemijos fakulteto Polimerų chemijos katedros vyr. dėstytojas, Chemijos fakulteto prodekanas;</w:t>
      </w:r>
    </w:p>
    <w:p w:rsidR="00975D5C" w:rsidRPr="007A6A90" w:rsidRDefault="000A54B3" w:rsidP="00C0370B">
      <w:pPr>
        <w:numPr>
          <w:ilvl w:val="0"/>
          <w:numId w:val="30"/>
        </w:numPr>
        <w:spacing w:before="60"/>
        <w:ind w:left="357" w:hanging="357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1991</w:t>
      </w:r>
      <w:r w:rsidR="00975D5C" w:rsidRPr="007A6A90">
        <w:rPr>
          <w:szCs w:val="24"/>
          <w:lang w:val="lt-LT"/>
        </w:rPr>
        <w:t xml:space="preserve"> – </w:t>
      </w:r>
      <w:smartTag w:uri="urn:schemas-microsoft-com:office:smarttags" w:element="metricconverter">
        <w:smartTagPr>
          <w:attr w:name="ProductID" w:val="2004 m"/>
        </w:smartTagPr>
        <w:r w:rsidR="00261CE7" w:rsidRPr="007A6A90">
          <w:rPr>
            <w:szCs w:val="24"/>
            <w:lang w:val="lt-LT"/>
          </w:rPr>
          <w:t xml:space="preserve">2004 </w:t>
        </w:r>
        <w:proofErr w:type="spellStart"/>
        <w:r w:rsidR="00261CE7" w:rsidRPr="007A6A90">
          <w:rPr>
            <w:szCs w:val="24"/>
            <w:lang w:val="lt-LT"/>
          </w:rPr>
          <w:t>m</w:t>
        </w:r>
      </w:smartTag>
      <w:r w:rsidR="00261CE7" w:rsidRPr="007A6A90">
        <w:rPr>
          <w:szCs w:val="24"/>
          <w:lang w:val="lt-LT"/>
        </w:rPr>
        <w:t>.</w:t>
      </w:r>
      <w:r w:rsidRPr="007A6A90">
        <w:rPr>
          <w:szCs w:val="24"/>
          <w:lang w:val="lt-LT"/>
        </w:rPr>
        <w:t>m</w:t>
      </w:r>
      <w:proofErr w:type="spellEnd"/>
      <w:r w:rsidRPr="007A6A90">
        <w:rPr>
          <w:szCs w:val="24"/>
          <w:lang w:val="lt-LT"/>
        </w:rPr>
        <w:t xml:space="preserve">. </w:t>
      </w:r>
      <w:r w:rsidR="00600598" w:rsidRPr="007A6A90">
        <w:rPr>
          <w:szCs w:val="24"/>
          <w:lang w:val="lt-LT"/>
        </w:rPr>
        <w:t>–</w:t>
      </w:r>
      <w:r w:rsidR="00975D5C" w:rsidRPr="007A6A90">
        <w:rPr>
          <w:szCs w:val="24"/>
          <w:lang w:val="lt-LT"/>
        </w:rPr>
        <w:t xml:space="preserve"> </w:t>
      </w:r>
      <w:r w:rsidR="00896D2C" w:rsidRPr="007A6A90">
        <w:rPr>
          <w:szCs w:val="24"/>
          <w:lang w:val="lt-LT"/>
        </w:rPr>
        <w:t>VU</w:t>
      </w:r>
      <w:r w:rsidR="00975D5C" w:rsidRPr="007A6A90">
        <w:rPr>
          <w:szCs w:val="24"/>
          <w:lang w:val="lt-LT"/>
        </w:rPr>
        <w:t xml:space="preserve"> Chemijos fakulteto Polimerų chemijos katedros vedėjas, docentas;</w:t>
      </w:r>
    </w:p>
    <w:p w:rsidR="000A54B3" w:rsidRPr="007A6A90" w:rsidRDefault="00255FAC" w:rsidP="00C0370B">
      <w:pPr>
        <w:numPr>
          <w:ilvl w:val="0"/>
          <w:numId w:val="30"/>
        </w:numPr>
        <w:spacing w:before="60"/>
        <w:ind w:left="357" w:hanging="357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 xml:space="preserve">2004 – 2016 </w:t>
      </w:r>
      <w:proofErr w:type="spellStart"/>
      <w:r w:rsidRPr="007A6A90">
        <w:rPr>
          <w:szCs w:val="24"/>
          <w:lang w:val="lt-LT"/>
        </w:rPr>
        <w:t>m.m</w:t>
      </w:r>
      <w:proofErr w:type="spellEnd"/>
      <w:r w:rsidRPr="007A6A90">
        <w:rPr>
          <w:szCs w:val="24"/>
          <w:lang w:val="lt-LT"/>
        </w:rPr>
        <w:t>.</w:t>
      </w:r>
      <w:r w:rsidR="00600598" w:rsidRPr="007A6A90">
        <w:rPr>
          <w:szCs w:val="24"/>
          <w:lang w:val="lt-LT"/>
        </w:rPr>
        <w:t xml:space="preserve"> </w:t>
      </w:r>
      <w:r w:rsidR="000A54B3" w:rsidRPr="007A6A90">
        <w:rPr>
          <w:szCs w:val="24"/>
          <w:lang w:val="lt-LT"/>
        </w:rPr>
        <w:t xml:space="preserve"> </w:t>
      </w:r>
      <w:r w:rsidR="00600598" w:rsidRPr="007A6A90">
        <w:rPr>
          <w:szCs w:val="24"/>
          <w:lang w:val="lt-LT"/>
        </w:rPr>
        <w:t xml:space="preserve">– </w:t>
      </w:r>
      <w:r w:rsidR="00896D2C" w:rsidRPr="007A6A90">
        <w:rPr>
          <w:szCs w:val="24"/>
          <w:lang w:val="lt-LT"/>
        </w:rPr>
        <w:t>VU</w:t>
      </w:r>
      <w:r w:rsidR="000A54B3" w:rsidRPr="007A6A90">
        <w:rPr>
          <w:szCs w:val="24"/>
          <w:lang w:val="lt-LT"/>
        </w:rPr>
        <w:t xml:space="preserve"> Chemijos fakulteto Polimerų chemijos katedros vedėjas, profesorius.</w:t>
      </w:r>
    </w:p>
    <w:p w:rsidR="00255FAC" w:rsidRPr="007A6A90" w:rsidRDefault="00255FAC" w:rsidP="007F6D09">
      <w:pPr>
        <w:numPr>
          <w:ilvl w:val="0"/>
          <w:numId w:val="30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 xml:space="preserve">Nuo 2016 m. iki dabar – </w:t>
      </w:r>
      <w:r w:rsidR="00896D2C" w:rsidRPr="007A6A90">
        <w:rPr>
          <w:szCs w:val="24"/>
          <w:lang w:val="lt-LT"/>
        </w:rPr>
        <w:t>VU</w:t>
      </w:r>
      <w:r w:rsidRPr="007A6A90">
        <w:rPr>
          <w:szCs w:val="24"/>
          <w:lang w:val="lt-LT"/>
        </w:rPr>
        <w:t xml:space="preserve"> Chemijos ir </w:t>
      </w:r>
      <w:proofErr w:type="spellStart"/>
      <w:r w:rsidRPr="007A6A90">
        <w:rPr>
          <w:szCs w:val="24"/>
          <w:lang w:val="lt-LT"/>
        </w:rPr>
        <w:t>geomokslų</w:t>
      </w:r>
      <w:proofErr w:type="spellEnd"/>
      <w:r w:rsidRPr="007A6A90">
        <w:rPr>
          <w:szCs w:val="24"/>
          <w:lang w:val="lt-LT"/>
        </w:rPr>
        <w:t xml:space="preserve"> fakulteto Chemijos instituto profesorius</w:t>
      </w:r>
      <w:r w:rsidR="00D44D8F" w:rsidRPr="007A6A90">
        <w:rPr>
          <w:szCs w:val="24"/>
          <w:lang w:val="lt-LT"/>
        </w:rPr>
        <w:t>.</w:t>
      </w:r>
    </w:p>
    <w:p w:rsidR="00975D5C" w:rsidRPr="007A6A90" w:rsidRDefault="00896D2C" w:rsidP="00153E26">
      <w:pPr>
        <w:pStyle w:val="Heading1"/>
        <w:spacing w:before="240"/>
        <w:rPr>
          <w:szCs w:val="24"/>
        </w:rPr>
      </w:pPr>
      <w:r w:rsidRPr="007A6A90">
        <w:rPr>
          <w:szCs w:val="24"/>
        </w:rPr>
        <w:t xml:space="preserve">4. </w:t>
      </w:r>
      <w:r w:rsidR="00975D5C" w:rsidRPr="007A6A90">
        <w:rPr>
          <w:szCs w:val="24"/>
        </w:rPr>
        <w:t>Mokslinė veikla</w:t>
      </w:r>
    </w:p>
    <w:p w:rsidR="00975D5C" w:rsidRPr="007A6A90" w:rsidRDefault="007F6D09" w:rsidP="007F6D09">
      <w:pPr>
        <w:spacing w:before="120" w:after="120"/>
        <w:rPr>
          <w:i/>
          <w:szCs w:val="24"/>
          <w:lang w:val="lt-LT"/>
        </w:rPr>
      </w:pPr>
      <w:r w:rsidRPr="007A6A90">
        <w:rPr>
          <w:i/>
          <w:szCs w:val="24"/>
          <w:lang w:val="lt-LT"/>
        </w:rPr>
        <w:t>4.1. Interesų</w:t>
      </w:r>
      <w:r w:rsidR="004968A4" w:rsidRPr="007A6A90">
        <w:rPr>
          <w:i/>
          <w:szCs w:val="24"/>
          <w:lang w:val="lt-LT"/>
        </w:rPr>
        <w:t xml:space="preserve"> kryptys</w:t>
      </w:r>
    </w:p>
    <w:p w:rsidR="00DA4F3B" w:rsidRPr="00DA4F3B" w:rsidRDefault="00DA4F3B" w:rsidP="00DA4F3B">
      <w:pPr>
        <w:numPr>
          <w:ilvl w:val="0"/>
          <w:numId w:val="28"/>
        </w:numPr>
        <w:spacing w:line="276" w:lineRule="auto"/>
        <w:rPr>
          <w:lang w:val="lt-LT"/>
        </w:rPr>
      </w:pPr>
      <w:r w:rsidRPr="00DA4F3B">
        <w:rPr>
          <w:lang w:val="lt-LT"/>
        </w:rPr>
        <w:t xml:space="preserve">Kontroliuojama (gyvybingoji) </w:t>
      </w:r>
      <w:proofErr w:type="spellStart"/>
      <w:r w:rsidRPr="00DA4F3B">
        <w:rPr>
          <w:lang w:val="lt-LT"/>
        </w:rPr>
        <w:t>radikalinė</w:t>
      </w:r>
      <w:proofErr w:type="spellEnd"/>
      <w:r w:rsidRPr="00DA4F3B">
        <w:rPr>
          <w:lang w:val="lt-LT"/>
        </w:rPr>
        <w:t xml:space="preserve"> </w:t>
      </w:r>
      <w:proofErr w:type="spellStart"/>
      <w:r w:rsidRPr="00DA4F3B">
        <w:rPr>
          <w:lang w:val="lt-LT"/>
        </w:rPr>
        <w:t>polimerizacija</w:t>
      </w:r>
      <w:proofErr w:type="spellEnd"/>
      <w:r w:rsidRPr="00DA4F3B">
        <w:rPr>
          <w:lang w:val="lt-LT"/>
        </w:rPr>
        <w:t xml:space="preserve"> (RAFT, ATRP);</w:t>
      </w:r>
    </w:p>
    <w:p w:rsidR="00DA4F3B" w:rsidRPr="00DA4F3B" w:rsidRDefault="00DA4F3B" w:rsidP="00DA4F3B">
      <w:pPr>
        <w:numPr>
          <w:ilvl w:val="0"/>
          <w:numId w:val="28"/>
        </w:numPr>
        <w:spacing w:line="276" w:lineRule="auto"/>
        <w:rPr>
          <w:lang w:val="lt-LT"/>
        </w:rPr>
      </w:pPr>
      <w:r w:rsidRPr="00DA4F3B">
        <w:rPr>
          <w:lang w:val="lt-LT"/>
        </w:rPr>
        <w:t xml:space="preserve">Blokinių-šepetinių </w:t>
      </w:r>
      <w:proofErr w:type="spellStart"/>
      <w:r w:rsidRPr="00DA4F3B">
        <w:rPr>
          <w:lang w:val="lt-LT"/>
        </w:rPr>
        <w:t>kopolimerų</w:t>
      </w:r>
      <w:proofErr w:type="spellEnd"/>
      <w:r w:rsidRPr="00DA4F3B">
        <w:rPr>
          <w:lang w:val="lt-LT"/>
        </w:rPr>
        <w:t xml:space="preserve"> sintezė;</w:t>
      </w:r>
    </w:p>
    <w:p w:rsidR="00DA4F3B" w:rsidRPr="00DA4F3B" w:rsidRDefault="00DA4F3B" w:rsidP="00DA4F3B">
      <w:pPr>
        <w:numPr>
          <w:ilvl w:val="0"/>
          <w:numId w:val="28"/>
        </w:numPr>
        <w:spacing w:line="276" w:lineRule="auto"/>
        <w:rPr>
          <w:lang w:val="lt-LT"/>
        </w:rPr>
      </w:pPr>
      <w:r w:rsidRPr="00DA4F3B">
        <w:rPr>
          <w:lang w:val="lt-LT"/>
        </w:rPr>
        <w:t xml:space="preserve">Paviršių modifikavimas polimerinėmis </w:t>
      </w:r>
      <w:proofErr w:type="spellStart"/>
      <w:r w:rsidRPr="00DA4F3B">
        <w:rPr>
          <w:lang w:val="lt-LT"/>
        </w:rPr>
        <w:t>nanostruktūromis</w:t>
      </w:r>
      <w:proofErr w:type="spellEnd"/>
      <w:r w:rsidRPr="00DA4F3B">
        <w:rPr>
          <w:lang w:val="lt-LT"/>
        </w:rPr>
        <w:t>;</w:t>
      </w:r>
    </w:p>
    <w:p w:rsidR="00DA4F3B" w:rsidRPr="00DA4F3B" w:rsidRDefault="00DA4F3B" w:rsidP="00DA4F3B">
      <w:pPr>
        <w:numPr>
          <w:ilvl w:val="0"/>
          <w:numId w:val="28"/>
        </w:numPr>
        <w:spacing w:line="276" w:lineRule="auto"/>
        <w:rPr>
          <w:lang w:val="lt-LT"/>
        </w:rPr>
      </w:pPr>
      <w:r w:rsidRPr="00DA4F3B">
        <w:rPr>
          <w:lang w:val="lt-LT"/>
        </w:rPr>
        <w:t>Savaime užsigydančios polimerinės dangos;</w:t>
      </w:r>
    </w:p>
    <w:p w:rsidR="00DA4F3B" w:rsidRPr="00DA4F3B" w:rsidRDefault="00DA4F3B" w:rsidP="00DA4F3B">
      <w:pPr>
        <w:numPr>
          <w:ilvl w:val="0"/>
          <w:numId w:val="28"/>
        </w:numPr>
        <w:spacing w:line="276" w:lineRule="auto"/>
        <w:rPr>
          <w:lang w:val="lt-LT"/>
        </w:rPr>
      </w:pPr>
      <w:r w:rsidRPr="00DA4F3B">
        <w:rPr>
          <w:lang w:val="lt-LT"/>
        </w:rPr>
        <w:t>Polimerų grįžtamasis perdirbimas ir utilizavimas;</w:t>
      </w:r>
    </w:p>
    <w:p w:rsidR="00DA4F3B" w:rsidRPr="00DA4F3B" w:rsidRDefault="00DA4F3B" w:rsidP="00DA4F3B">
      <w:pPr>
        <w:numPr>
          <w:ilvl w:val="0"/>
          <w:numId w:val="28"/>
        </w:numPr>
        <w:spacing w:line="276" w:lineRule="auto"/>
        <w:rPr>
          <w:lang w:val="lt-LT"/>
        </w:rPr>
      </w:pPr>
      <w:r w:rsidRPr="00DA4F3B">
        <w:rPr>
          <w:lang w:val="lt-LT"/>
        </w:rPr>
        <w:t>Polimerai iš atsinaujinančių šaltinių;</w:t>
      </w:r>
    </w:p>
    <w:p w:rsidR="00DA4F3B" w:rsidRPr="00DA4F3B" w:rsidRDefault="00DA4F3B" w:rsidP="00DA4F3B">
      <w:pPr>
        <w:numPr>
          <w:ilvl w:val="0"/>
          <w:numId w:val="28"/>
        </w:numPr>
        <w:spacing w:line="276" w:lineRule="auto"/>
        <w:rPr>
          <w:lang w:val="lt-LT"/>
        </w:rPr>
      </w:pPr>
      <w:r w:rsidRPr="00DA4F3B">
        <w:rPr>
          <w:lang w:val="lt-LT"/>
        </w:rPr>
        <w:t>Biodegalai.</w:t>
      </w:r>
    </w:p>
    <w:p w:rsidR="007F6D09" w:rsidRPr="007A6A90" w:rsidRDefault="007F6D09" w:rsidP="007F6D09">
      <w:pPr>
        <w:spacing w:before="240"/>
        <w:rPr>
          <w:i/>
          <w:szCs w:val="24"/>
          <w:lang w:val="lt-LT"/>
        </w:rPr>
      </w:pPr>
      <w:r w:rsidRPr="007A6A90">
        <w:rPr>
          <w:i/>
          <w:szCs w:val="24"/>
          <w:lang w:val="lt-LT"/>
        </w:rPr>
        <w:t>4.2. Stažuotės</w:t>
      </w:r>
    </w:p>
    <w:p w:rsidR="007F6D09" w:rsidRPr="007A6A90" w:rsidRDefault="007F6D09" w:rsidP="007F6D09">
      <w:pPr>
        <w:numPr>
          <w:ilvl w:val="0"/>
          <w:numId w:val="31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1986 m. 10 mėn. Tokijo universiteto (Japonija) Pramoninių mokslų institute.</w:t>
      </w:r>
    </w:p>
    <w:p w:rsidR="007F6D09" w:rsidRPr="007A6A90" w:rsidRDefault="007F6D09" w:rsidP="007F6D09">
      <w:pPr>
        <w:numPr>
          <w:ilvl w:val="0"/>
          <w:numId w:val="31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 xml:space="preserve">1989 – </w:t>
      </w:r>
      <w:smartTag w:uri="urn:schemas-microsoft-com:office:smarttags" w:element="metricconverter">
        <w:smartTagPr>
          <w:attr w:name="ProductID" w:val="1990 m"/>
        </w:smartTagPr>
        <w:r w:rsidRPr="007A6A90">
          <w:rPr>
            <w:szCs w:val="24"/>
            <w:lang w:val="lt-LT"/>
          </w:rPr>
          <w:t xml:space="preserve">1990 </w:t>
        </w:r>
        <w:proofErr w:type="spellStart"/>
        <w:r w:rsidRPr="007A6A90">
          <w:rPr>
            <w:szCs w:val="24"/>
            <w:lang w:val="lt-LT"/>
          </w:rPr>
          <w:t>m</w:t>
        </w:r>
      </w:smartTag>
      <w:r w:rsidRPr="007A6A90">
        <w:rPr>
          <w:szCs w:val="24"/>
          <w:lang w:val="lt-LT"/>
        </w:rPr>
        <w:t>.m</w:t>
      </w:r>
      <w:proofErr w:type="spellEnd"/>
      <w:r w:rsidRPr="007A6A90">
        <w:rPr>
          <w:szCs w:val="24"/>
          <w:lang w:val="lt-LT"/>
        </w:rPr>
        <w:t xml:space="preserve">. 12 mėn. </w:t>
      </w:r>
      <w:proofErr w:type="spellStart"/>
      <w:r w:rsidRPr="007A6A90">
        <w:rPr>
          <w:szCs w:val="24"/>
          <w:lang w:val="lt-LT"/>
        </w:rPr>
        <w:t>Kokolos</w:t>
      </w:r>
      <w:proofErr w:type="spellEnd"/>
      <w:r w:rsidRPr="007A6A90">
        <w:rPr>
          <w:szCs w:val="24"/>
          <w:lang w:val="lt-LT"/>
        </w:rPr>
        <w:t xml:space="preserve"> technologijos institute (Suomija).</w:t>
      </w:r>
    </w:p>
    <w:p w:rsidR="007F6D09" w:rsidRPr="007A6A90" w:rsidRDefault="007F6D09" w:rsidP="007F6D09">
      <w:pPr>
        <w:spacing w:before="240"/>
        <w:rPr>
          <w:i/>
          <w:szCs w:val="24"/>
          <w:lang w:val="lt-LT"/>
        </w:rPr>
      </w:pPr>
      <w:r w:rsidRPr="007A6A90">
        <w:rPr>
          <w:i/>
          <w:szCs w:val="24"/>
          <w:lang w:val="lt-LT"/>
        </w:rPr>
        <w:t>4.3. Publikacijos</w:t>
      </w:r>
    </w:p>
    <w:p w:rsidR="00153E26" w:rsidRPr="007A6A90" w:rsidRDefault="005448DA" w:rsidP="005515E9">
      <w:pPr>
        <w:numPr>
          <w:ilvl w:val="0"/>
          <w:numId w:val="12"/>
        </w:numPr>
        <w:spacing w:before="120" w:line="276" w:lineRule="auto"/>
        <w:ind w:left="357" w:hanging="357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Mokslinių darbų sąraš</w:t>
      </w:r>
      <w:r w:rsidR="00D97624" w:rsidRPr="007A6A90">
        <w:rPr>
          <w:szCs w:val="24"/>
          <w:lang w:val="lt-LT"/>
        </w:rPr>
        <w:t xml:space="preserve">e </w:t>
      </w:r>
      <w:r w:rsidR="00DA4F3B">
        <w:rPr>
          <w:szCs w:val="24"/>
          <w:lang w:val="lt-LT"/>
        </w:rPr>
        <w:t>apie 33</w:t>
      </w:r>
      <w:r w:rsidR="004C0D7B" w:rsidRPr="007A6A90">
        <w:rPr>
          <w:szCs w:val="24"/>
          <w:lang w:val="lt-LT"/>
        </w:rPr>
        <w:t xml:space="preserve">0 pozicijų, tarp jų </w:t>
      </w:r>
      <w:r w:rsidR="00DA4F3B">
        <w:rPr>
          <w:szCs w:val="24"/>
          <w:lang w:val="lt-LT"/>
        </w:rPr>
        <w:t>105</w:t>
      </w:r>
      <w:r w:rsidR="00297893">
        <w:rPr>
          <w:szCs w:val="24"/>
          <w:lang w:val="lt-LT"/>
        </w:rPr>
        <w:t xml:space="preserve"> straipsniai</w:t>
      </w:r>
      <w:r w:rsidRPr="007A6A90">
        <w:rPr>
          <w:szCs w:val="24"/>
          <w:lang w:val="lt-LT"/>
        </w:rPr>
        <w:t xml:space="preserve"> </w:t>
      </w:r>
      <w:r w:rsidR="00012B47" w:rsidRPr="007A6A90">
        <w:rPr>
          <w:szCs w:val="24"/>
          <w:lang w:val="lt-LT"/>
        </w:rPr>
        <w:t xml:space="preserve">tarptautiniuose </w:t>
      </w:r>
      <w:r w:rsidRPr="007A6A90">
        <w:rPr>
          <w:szCs w:val="24"/>
          <w:lang w:val="lt-LT"/>
        </w:rPr>
        <w:t>recenzuojamuose žurnaluose, 7 TSRS</w:t>
      </w:r>
      <w:r w:rsidR="00B7691A" w:rsidRPr="007A6A90">
        <w:rPr>
          <w:szCs w:val="24"/>
          <w:lang w:val="lt-LT"/>
        </w:rPr>
        <w:t xml:space="preserve"> išradimų autoriniai liudijimai ir</w:t>
      </w:r>
      <w:r w:rsidRPr="007A6A90">
        <w:rPr>
          <w:szCs w:val="24"/>
          <w:lang w:val="lt-LT"/>
        </w:rPr>
        <w:t xml:space="preserve"> </w:t>
      </w:r>
      <w:r w:rsidR="00B7691A" w:rsidRPr="007A6A90">
        <w:rPr>
          <w:szCs w:val="24"/>
          <w:lang w:val="lt-LT"/>
        </w:rPr>
        <w:t>2 JAV patentai</w:t>
      </w:r>
      <w:r w:rsidR="000E47D6" w:rsidRPr="007A6A90">
        <w:rPr>
          <w:szCs w:val="24"/>
          <w:lang w:val="lt-LT"/>
        </w:rPr>
        <w:t>.</w:t>
      </w:r>
      <w:r w:rsidR="00D44D8F" w:rsidRPr="007A6A90">
        <w:rPr>
          <w:szCs w:val="24"/>
          <w:lang w:val="lt-LT"/>
        </w:rPr>
        <w:t xml:space="preserve"> </w:t>
      </w:r>
    </w:p>
    <w:p w:rsidR="00153E26" w:rsidRDefault="00012B47" w:rsidP="00153E26">
      <w:pPr>
        <w:numPr>
          <w:ilvl w:val="0"/>
          <w:numId w:val="12"/>
        </w:numPr>
        <w:spacing w:before="60" w:line="276" w:lineRule="auto"/>
        <w:ind w:left="357" w:hanging="357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Nuo 1990 m. s</w:t>
      </w:r>
      <w:r w:rsidR="00D44D8F" w:rsidRPr="007A6A90">
        <w:rPr>
          <w:szCs w:val="24"/>
          <w:lang w:val="lt-LT"/>
        </w:rPr>
        <w:t xml:space="preserve">traipsniai cituoti </w:t>
      </w:r>
      <w:r w:rsidR="00DA4F3B">
        <w:rPr>
          <w:szCs w:val="24"/>
          <w:lang w:val="lt-LT"/>
        </w:rPr>
        <w:t>daugiau kaip 1500</w:t>
      </w:r>
      <w:r w:rsidR="00261419">
        <w:rPr>
          <w:szCs w:val="24"/>
          <w:lang w:val="lt-LT"/>
        </w:rPr>
        <w:t xml:space="preserve"> kartų</w:t>
      </w:r>
      <w:r w:rsidR="00D44D8F" w:rsidRPr="007A6A90">
        <w:rPr>
          <w:szCs w:val="24"/>
          <w:lang w:val="lt-LT"/>
        </w:rPr>
        <w:t xml:space="preserve">, </w:t>
      </w:r>
      <w:r w:rsidRPr="007A6A90">
        <w:rPr>
          <w:szCs w:val="24"/>
          <w:lang w:val="lt-LT"/>
        </w:rPr>
        <w:t>citavimo v</w:t>
      </w:r>
      <w:r w:rsidR="00DA4F3B">
        <w:rPr>
          <w:szCs w:val="24"/>
          <w:lang w:val="lt-LT"/>
        </w:rPr>
        <w:t>idurkis 17</w:t>
      </w:r>
      <w:r w:rsidRPr="007A6A90">
        <w:rPr>
          <w:szCs w:val="24"/>
          <w:lang w:val="lt-LT"/>
        </w:rPr>
        <w:t xml:space="preserve">, </w:t>
      </w:r>
      <w:r w:rsidR="00DA4F3B">
        <w:rPr>
          <w:szCs w:val="24"/>
          <w:lang w:val="lt-LT"/>
        </w:rPr>
        <w:t>H-indeksas 24</w:t>
      </w:r>
      <w:r w:rsidR="00D44D8F" w:rsidRPr="007A6A90">
        <w:rPr>
          <w:szCs w:val="24"/>
          <w:lang w:val="lt-LT"/>
        </w:rPr>
        <w:t>.</w:t>
      </w:r>
    </w:p>
    <w:p w:rsidR="00547CAB" w:rsidRDefault="00547CAB" w:rsidP="00153E26">
      <w:pPr>
        <w:numPr>
          <w:ilvl w:val="0"/>
          <w:numId w:val="12"/>
        </w:numPr>
        <w:spacing w:before="60" w:line="276" w:lineRule="auto"/>
        <w:ind w:left="357" w:hanging="357"/>
        <w:jc w:val="both"/>
        <w:rPr>
          <w:szCs w:val="24"/>
          <w:lang w:val="lt-LT"/>
        </w:rPr>
      </w:pPr>
      <w:r>
        <w:rPr>
          <w:szCs w:val="24"/>
          <w:lang w:val="lt-LT"/>
        </w:rPr>
        <w:t>Svarbiausios pastarųjų 5 metų publikacijos:</w:t>
      </w:r>
    </w:p>
    <w:p w:rsidR="00547CAB" w:rsidRPr="00EB7D6B" w:rsidRDefault="00547CAB" w:rsidP="00547CAB">
      <w:pPr>
        <w:pStyle w:val="ListParagraph"/>
        <w:numPr>
          <w:ilvl w:val="0"/>
          <w:numId w:val="43"/>
        </w:numPr>
        <w:suppressAutoHyphens/>
        <w:spacing w:before="60"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  <w:r w:rsidRPr="00D47DA2">
        <w:rPr>
          <w:rFonts w:ascii="Times New Roman" w:hAnsi="Times New Roman"/>
          <w:sz w:val="24"/>
          <w:szCs w:val="24"/>
        </w:rPr>
        <w:lastRenderedPageBreak/>
        <w:t>I. Dobryden, 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7DA2">
        <w:rPr>
          <w:rFonts w:ascii="Times New Roman" w:hAnsi="Times New Roman"/>
          <w:sz w:val="24"/>
          <w:szCs w:val="24"/>
        </w:rPr>
        <w:t xml:space="preserve">Steponaviciute, V. Klimkevicius, R. </w:t>
      </w:r>
      <w:proofErr w:type="spellStart"/>
      <w:r w:rsidRPr="00D47DA2">
        <w:rPr>
          <w:rFonts w:ascii="Times New Roman" w:hAnsi="Times New Roman"/>
          <w:sz w:val="24"/>
          <w:szCs w:val="24"/>
        </w:rPr>
        <w:t>Makuska</w:t>
      </w:r>
      <w:proofErr w:type="spellEnd"/>
      <w:r w:rsidRPr="00D47DA2">
        <w:rPr>
          <w:rFonts w:ascii="Times New Roman" w:hAnsi="Times New Roman"/>
          <w:sz w:val="24"/>
          <w:szCs w:val="24"/>
        </w:rPr>
        <w:t xml:space="preserve">, A. </w:t>
      </w:r>
      <w:proofErr w:type="spellStart"/>
      <w:r w:rsidRPr="00D47DA2">
        <w:rPr>
          <w:rFonts w:ascii="Times New Roman" w:hAnsi="Times New Roman"/>
          <w:sz w:val="24"/>
          <w:szCs w:val="24"/>
        </w:rPr>
        <w:t>Dedinaite</w:t>
      </w:r>
      <w:proofErr w:type="spellEnd"/>
      <w:r w:rsidRPr="00D47DA2">
        <w:rPr>
          <w:rFonts w:ascii="Times New Roman" w:hAnsi="Times New Roman"/>
          <w:sz w:val="24"/>
          <w:szCs w:val="24"/>
        </w:rPr>
        <w:t xml:space="preserve">, X. Liu, R.W. Corkery, P.M. Claesson. </w:t>
      </w:r>
      <w:hyperlink r:id="rId7" w:history="1">
        <w:r>
          <w:rPr>
            <w:rFonts w:ascii="Times New Roman" w:eastAsia="Times New Roman" w:hAnsi="Times New Roman"/>
            <w:sz w:val="24"/>
            <w:szCs w:val="24"/>
            <w:lang w:val="en-GB" w:eastAsia="lt-LT"/>
          </w:rPr>
          <w:t>Bioinspired adhesion polymers: wear resistance of adsorption l</w:t>
        </w:r>
        <w:r w:rsidRPr="00D47DA2">
          <w:rPr>
            <w:rFonts w:ascii="Times New Roman" w:eastAsia="Times New Roman" w:hAnsi="Times New Roman"/>
            <w:sz w:val="24"/>
            <w:szCs w:val="24"/>
            <w:lang w:val="en-GB" w:eastAsia="lt-LT"/>
          </w:rPr>
          <w:t>ayers</w:t>
        </w:r>
      </w:hyperlink>
      <w:r>
        <w:rPr>
          <w:rFonts w:ascii="Times New Roman" w:eastAsia="Times New Roman" w:hAnsi="Times New Roman"/>
          <w:sz w:val="24"/>
          <w:szCs w:val="24"/>
          <w:lang w:val="en-GB" w:eastAsia="lt-LT"/>
        </w:rPr>
        <w:t>,</w:t>
      </w:r>
      <w:r w:rsidRPr="00D47DA2">
        <w:rPr>
          <w:rFonts w:ascii="Times New Roman" w:eastAsia="Times New Roman" w:hAnsi="Times New Roman"/>
          <w:sz w:val="24"/>
          <w:szCs w:val="24"/>
          <w:lang w:val="en-GB" w:eastAsia="lt-LT"/>
        </w:rPr>
        <w:t xml:space="preserve"> </w:t>
      </w:r>
      <w:r w:rsidRPr="00D47DA2">
        <w:rPr>
          <w:rFonts w:ascii="Times New Roman" w:eastAsia="Times New Roman" w:hAnsi="Times New Roman"/>
          <w:i/>
          <w:sz w:val="24"/>
          <w:szCs w:val="24"/>
          <w:lang w:val="en-GB" w:eastAsia="lt-LT"/>
        </w:rPr>
        <w:t>Langmuir</w:t>
      </w:r>
      <w:r w:rsidRPr="00D47DA2">
        <w:rPr>
          <w:rFonts w:ascii="Times New Roman" w:eastAsia="Times New Roman" w:hAnsi="Times New Roman"/>
          <w:sz w:val="24"/>
          <w:szCs w:val="24"/>
          <w:lang w:val="en-GB" w:eastAsia="lt-LT"/>
        </w:rPr>
        <w:t>, 2019,</w:t>
      </w:r>
      <w:r>
        <w:rPr>
          <w:rFonts w:ascii="Times New Roman" w:eastAsia="Times New Roman" w:hAnsi="Times New Roman"/>
          <w:sz w:val="24"/>
          <w:szCs w:val="24"/>
          <w:lang w:val="en-GB" w:eastAsia="lt-LT"/>
        </w:rPr>
        <w:t xml:space="preserve"> </w:t>
      </w:r>
      <w:r w:rsidRPr="00AC615A">
        <w:rPr>
          <w:rFonts w:ascii="Times New Roman" w:eastAsia="Times New Roman" w:hAnsi="Times New Roman"/>
          <w:b/>
          <w:sz w:val="24"/>
          <w:szCs w:val="24"/>
          <w:lang w:val="en-GB" w:eastAsia="lt-LT"/>
        </w:rPr>
        <w:t>35</w:t>
      </w:r>
      <w:r>
        <w:rPr>
          <w:rFonts w:ascii="Times New Roman" w:eastAsia="Times New Roman" w:hAnsi="Times New Roman"/>
          <w:sz w:val="24"/>
          <w:szCs w:val="24"/>
          <w:lang w:val="en-GB" w:eastAsia="lt-LT"/>
        </w:rPr>
        <w:t>, 15515-15525.</w:t>
      </w:r>
    </w:p>
    <w:p w:rsidR="00547CAB" w:rsidRPr="00EB7D6B" w:rsidRDefault="00547CAB" w:rsidP="00547CAB">
      <w:pPr>
        <w:numPr>
          <w:ilvl w:val="0"/>
          <w:numId w:val="43"/>
        </w:numPr>
        <w:autoSpaceDE w:val="0"/>
        <w:autoSpaceDN w:val="0"/>
        <w:adjustRightInd w:val="0"/>
        <w:spacing w:before="60"/>
        <w:jc w:val="both"/>
        <w:rPr>
          <w:szCs w:val="24"/>
          <w:lang w:val="en-GB"/>
        </w:rPr>
      </w:pPr>
      <w:r>
        <w:rPr>
          <w:szCs w:val="24"/>
          <w:lang w:val="en-GB"/>
        </w:rPr>
        <w:t>V.</w:t>
      </w:r>
      <w:r w:rsidRPr="004E5B46">
        <w:rPr>
          <w:szCs w:val="24"/>
          <w:lang w:val="en-GB"/>
        </w:rPr>
        <w:t xml:space="preserve"> Klimkevicius</w:t>
      </w:r>
      <w:r>
        <w:rPr>
          <w:szCs w:val="24"/>
          <w:lang w:val="en-GB"/>
        </w:rPr>
        <w:t>, M. Steponaviciute, R.</w:t>
      </w:r>
      <w:r w:rsidRPr="004E5B46">
        <w:rPr>
          <w:szCs w:val="24"/>
          <w:lang w:val="en-GB"/>
        </w:rPr>
        <w:t xml:space="preserve"> </w:t>
      </w:r>
      <w:proofErr w:type="spellStart"/>
      <w:r w:rsidRPr="004E5B46">
        <w:rPr>
          <w:szCs w:val="24"/>
          <w:lang w:val="en-GB"/>
        </w:rPr>
        <w:t>Makuska</w:t>
      </w:r>
      <w:proofErr w:type="spellEnd"/>
      <w:r w:rsidRPr="004E5B46">
        <w:rPr>
          <w:szCs w:val="24"/>
          <w:lang w:val="en-GB"/>
        </w:rPr>
        <w:t xml:space="preserve">. Kinetics of RAFT polymerization and copolymerization of vinyl monomers by size exclusion chromatography. </w:t>
      </w:r>
      <w:r w:rsidRPr="00531FC4">
        <w:rPr>
          <w:i/>
          <w:szCs w:val="24"/>
          <w:lang w:val="en-GB"/>
        </w:rPr>
        <w:t>European Polymer Journal</w:t>
      </w:r>
      <w:r>
        <w:rPr>
          <w:szCs w:val="24"/>
          <w:lang w:val="en-GB"/>
        </w:rPr>
        <w:t xml:space="preserve">, 2020, </w:t>
      </w:r>
      <w:r w:rsidRPr="00AC615A">
        <w:rPr>
          <w:b/>
          <w:szCs w:val="24"/>
          <w:lang w:val="en-GB"/>
        </w:rPr>
        <w:t>122</w:t>
      </w:r>
      <w:r>
        <w:rPr>
          <w:szCs w:val="24"/>
          <w:lang w:val="en-GB"/>
        </w:rPr>
        <w:t>, 109356.</w:t>
      </w:r>
      <w:r w:rsidRPr="008B41DE">
        <w:rPr>
          <w:rFonts w:cs="Calibri"/>
          <w:b/>
          <w:bCs/>
          <w:color w:val="000000"/>
          <w:kern w:val="24"/>
          <w:sz w:val="34"/>
          <w:szCs w:val="34"/>
        </w:rPr>
        <w:t xml:space="preserve"> </w:t>
      </w:r>
    </w:p>
    <w:bookmarkStart w:id="0" w:name="bau1"/>
    <w:p w:rsidR="00547CAB" w:rsidRDefault="00547CAB" w:rsidP="00547CAB">
      <w:pPr>
        <w:numPr>
          <w:ilvl w:val="0"/>
          <w:numId w:val="43"/>
        </w:numPr>
        <w:autoSpaceDE w:val="0"/>
        <w:autoSpaceDN w:val="0"/>
        <w:adjustRightInd w:val="0"/>
        <w:spacing w:before="120"/>
        <w:jc w:val="both"/>
        <w:rPr>
          <w:szCs w:val="24"/>
          <w:lang w:val="en-GB"/>
        </w:rPr>
      </w:pPr>
      <w:r w:rsidRPr="00AC615A">
        <w:rPr>
          <w:szCs w:val="24"/>
          <w:lang w:val="en-GB"/>
        </w:rPr>
        <w:fldChar w:fldCharType="begin"/>
      </w:r>
      <w:r w:rsidRPr="00AC615A">
        <w:rPr>
          <w:szCs w:val="24"/>
          <w:lang w:val="en-GB"/>
        </w:rPr>
        <w:instrText xml:space="preserve"> HYPERLINK "https://www.sciencedirect.com/science/article/pii/S0926204019300591" \l "!" </w:instrText>
      </w:r>
      <w:r w:rsidRPr="00AC615A">
        <w:rPr>
          <w:szCs w:val="24"/>
          <w:lang w:val="en-GB"/>
        </w:rPr>
        <w:fldChar w:fldCharType="separate"/>
      </w:r>
      <w:r w:rsidRPr="00AC615A">
        <w:rPr>
          <w:rStyle w:val="text"/>
          <w:szCs w:val="24"/>
          <w:lang w:val="en-GB"/>
        </w:rPr>
        <w:t xml:space="preserve">L. </w:t>
      </w:r>
      <w:proofErr w:type="spellStart"/>
      <w:r w:rsidRPr="00AC615A">
        <w:rPr>
          <w:rStyle w:val="text"/>
          <w:szCs w:val="24"/>
          <w:lang w:val="en-GB"/>
        </w:rPr>
        <w:t>Dagys</w:t>
      </w:r>
      <w:proofErr w:type="spellEnd"/>
      <w:r w:rsidRPr="00AC615A">
        <w:rPr>
          <w:szCs w:val="24"/>
          <w:lang w:val="en-GB"/>
        </w:rPr>
        <w:fldChar w:fldCharType="end"/>
      </w:r>
      <w:bookmarkStart w:id="1" w:name="bau2"/>
      <w:bookmarkEnd w:id="0"/>
      <w:r w:rsidRPr="00AC615A">
        <w:rPr>
          <w:szCs w:val="24"/>
          <w:lang w:val="en-GB"/>
        </w:rPr>
        <w:t xml:space="preserve">, V. </w:t>
      </w:r>
      <w:hyperlink r:id="rId8" w:anchor="!" w:history="1">
        <w:r w:rsidRPr="00AC615A">
          <w:rPr>
            <w:rStyle w:val="text"/>
            <w:szCs w:val="24"/>
            <w:lang w:val="en-GB"/>
          </w:rPr>
          <w:t>Klimkevičius</w:t>
        </w:r>
      </w:hyperlink>
      <w:bookmarkStart w:id="2" w:name="bau3"/>
      <w:bookmarkEnd w:id="1"/>
      <w:r w:rsidRPr="00AC615A">
        <w:rPr>
          <w:szCs w:val="24"/>
          <w:lang w:val="en-GB"/>
        </w:rPr>
        <w:t xml:space="preserve">, </w:t>
      </w:r>
      <w:hyperlink r:id="rId9" w:anchor="!" w:history="1">
        <w:r w:rsidRPr="00AC615A">
          <w:rPr>
            <w:rStyle w:val="text"/>
            <w:szCs w:val="24"/>
            <w:lang w:val="en-GB"/>
          </w:rPr>
          <w:t xml:space="preserve">V. </w:t>
        </w:r>
        <w:proofErr w:type="spellStart"/>
        <w:r w:rsidRPr="00AC615A">
          <w:rPr>
            <w:rStyle w:val="text"/>
            <w:szCs w:val="24"/>
            <w:lang w:val="en-GB"/>
          </w:rPr>
          <w:t>Klimavicius</w:t>
        </w:r>
        <w:proofErr w:type="spellEnd"/>
      </w:hyperlink>
      <w:bookmarkStart w:id="3" w:name="bau4"/>
      <w:bookmarkEnd w:id="2"/>
      <w:r w:rsidRPr="00AC615A">
        <w:rPr>
          <w:szCs w:val="24"/>
          <w:lang w:val="en-GB"/>
        </w:rPr>
        <w:t xml:space="preserve">, </w:t>
      </w:r>
      <w:hyperlink r:id="rId10" w:anchor="!" w:history="1">
        <w:r w:rsidRPr="00AC615A">
          <w:rPr>
            <w:rStyle w:val="text"/>
            <w:szCs w:val="24"/>
            <w:lang w:val="en-GB"/>
          </w:rPr>
          <w:t>K. Aidas</w:t>
        </w:r>
      </w:hyperlink>
      <w:bookmarkStart w:id="4" w:name="bau5"/>
      <w:bookmarkEnd w:id="3"/>
      <w:r w:rsidRPr="00AC615A">
        <w:rPr>
          <w:szCs w:val="24"/>
          <w:lang w:val="en-GB"/>
        </w:rPr>
        <w:t xml:space="preserve">, </w:t>
      </w:r>
      <w:hyperlink r:id="rId11" w:anchor="!" w:history="1">
        <w:r w:rsidRPr="00AC615A">
          <w:rPr>
            <w:rStyle w:val="text"/>
            <w:szCs w:val="24"/>
            <w:lang w:val="en-GB"/>
          </w:rPr>
          <w:t>R. Makuška</w:t>
        </w:r>
      </w:hyperlink>
      <w:bookmarkStart w:id="5" w:name="bau6"/>
      <w:bookmarkEnd w:id="4"/>
      <w:r w:rsidRPr="00AC615A">
        <w:rPr>
          <w:szCs w:val="24"/>
          <w:lang w:val="en-GB"/>
        </w:rPr>
        <w:t xml:space="preserve">, </w:t>
      </w:r>
      <w:hyperlink r:id="rId12" w:anchor="!" w:history="1">
        <w:r w:rsidRPr="00AC615A">
          <w:rPr>
            <w:rStyle w:val="text"/>
            <w:szCs w:val="24"/>
            <w:lang w:val="en-GB"/>
          </w:rPr>
          <w:t xml:space="preserve">V. </w:t>
        </w:r>
        <w:proofErr w:type="spellStart"/>
        <w:r w:rsidRPr="00AC615A">
          <w:rPr>
            <w:rStyle w:val="text"/>
            <w:szCs w:val="24"/>
            <w:lang w:val="en-GB"/>
          </w:rPr>
          <w:t>Balevicius</w:t>
        </w:r>
        <w:proofErr w:type="spellEnd"/>
      </w:hyperlink>
      <w:bookmarkEnd w:id="5"/>
      <w:r w:rsidRPr="00AC615A">
        <w:rPr>
          <w:szCs w:val="24"/>
          <w:lang w:val="en-GB"/>
        </w:rPr>
        <w:t>.</w:t>
      </w:r>
      <w:r w:rsidRPr="00AC615A">
        <w:rPr>
          <w:szCs w:val="24"/>
          <w:shd w:val="clear" w:color="auto" w:fill="FFFFFF"/>
          <w:lang w:val="en-GB"/>
        </w:rPr>
        <w:t xml:space="preserve"> CP MAS kinetics in soft matter: Spin diffusion, local disorder and thermal equilibration in </w:t>
      </w:r>
      <w:proofErr w:type="gramStart"/>
      <w:r w:rsidRPr="00AC615A">
        <w:rPr>
          <w:szCs w:val="24"/>
          <w:shd w:val="clear" w:color="auto" w:fill="FFFFFF"/>
          <w:lang w:val="en-GB"/>
        </w:rPr>
        <w:t>poly(</w:t>
      </w:r>
      <w:proofErr w:type="gramEnd"/>
      <w:r w:rsidRPr="00AC615A">
        <w:rPr>
          <w:szCs w:val="24"/>
          <w:shd w:val="clear" w:color="auto" w:fill="FFFFFF"/>
          <w:lang w:val="en-GB"/>
        </w:rPr>
        <w:t xml:space="preserve">2-hydroxyethyl methacrylate). </w:t>
      </w:r>
      <w:hyperlink r:id="rId13" w:tooltip="Go to Solid State Nuclear Magnetic Resonance on ScienceDirect" w:history="1">
        <w:r w:rsidRPr="002E55C2">
          <w:rPr>
            <w:rStyle w:val="Hyperlink"/>
            <w:i/>
            <w:color w:val="000000" w:themeColor="text1"/>
            <w:szCs w:val="24"/>
            <w:u w:val="none"/>
            <w:lang w:val="en-GB"/>
          </w:rPr>
          <w:t>Solid State Nuclear Magnetic Resonance</w:t>
        </w:r>
      </w:hyperlink>
      <w:r w:rsidRPr="002E55C2">
        <w:rPr>
          <w:szCs w:val="24"/>
          <w:lang w:val="en-GB"/>
        </w:rPr>
        <w:t>,</w:t>
      </w:r>
      <w:r w:rsidRPr="00AC615A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2020, </w:t>
      </w:r>
      <w:r w:rsidRPr="006539B8">
        <w:rPr>
          <w:b/>
          <w:szCs w:val="24"/>
          <w:lang w:val="en-GB"/>
        </w:rPr>
        <w:t>105</w:t>
      </w:r>
      <w:r>
        <w:rPr>
          <w:szCs w:val="24"/>
          <w:lang w:val="en-GB"/>
        </w:rPr>
        <w:t>, 101641.</w:t>
      </w:r>
    </w:p>
    <w:p w:rsidR="00547CAB" w:rsidRPr="009B2EDA" w:rsidRDefault="00547CAB" w:rsidP="00547CAB">
      <w:pPr>
        <w:numPr>
          <w:ilvl w:val="0"/>
          <w:numId w:val="43"/>
        </w:numPr>
        <w:autoSpaceDE w:val="0"/>
        <w:autoSpaceDN w:val="0"/>
        <w:adjustRightInd w:val="0"/>
        <w:spacing w:before="120"/>
        <w:jc w:val="both"/>
        <w:rPr>
          <w:szCs w:val="24"/>
          <w:lang w:val="en-GB"/>
        </w:rPr>
      </w:pPr>
      <w:r w:rsidRPr="006539B8">
        <w:rPr>
          <w:iCs/>
          <w:szCs w:val="24"/>
        </w:rPr>
        <w:t xml:space="preserve">Steponaviciute M., Klimkevicius V., </w:t>
      </w:r>
      <w:proofErr w:type="spellStart"/>
      <w:r w:rsidRPr="006539B8">
        <w:rPr>
          <w:iCs/>
          <w:szCs w:val="24"/>
        </w:rPr>
        <w:t>Makuska</w:t>
      </w:r>
      <w:proofErr w:type="spellEnd"/>
      <w:r w:rsidRPr="006539B8">
        <w:rPr>
          <w:iCs/>
          <w:szCs w:val="24"/>
        </w:rPr>
        <w:t xml:space="preserve"> R. Synthesis and stability against oxidation of random brush copolymers carrying PEO side chains and catechol moieties.</w:t>
      </w:r>
      <w:r w:rsidRPr="006539B8">
        <w:rPr>
          <w:i/>
          <w:iCs/>
          <w:szCs w:val="24"/>
        </w:rPr>
        <w:t xml:space="preserve"> Materials Today Communications</w:t>
      </w:r>
      <w:r w:rsidRPr="006539B8">
        <w:rPr>
          <w:szCs w:val="24"/>
        </w:rPr>
        <w:t xml:space="preserve">, </w:t>
      </w:r>
      <w:r w:rsidRPr="006539B8">
        <w:rPr>
          <w:bCs/>
          <w:szCs w:val="24"/>
        </w:rPr>
        <w:t>2020</w:t>
      </w:r>
      <w:r w:rsidRPr="006539B8">
        <w:rPr>
          <w:szCs w:val="24"/>
        </w:rPr>
        <w:t xml:space="preserve">, </w:t>
      </w:r>
      <w:r w:rsidRPr="006539B8">
        <w:rPr>
          <w:b/>
          <w:iCs/>
          <w:szCs w:val="24"/>
        </w:rPr>
        <w:t>25</w:t>
      </w:r>
      <w:r w:rsidRPr="006539B8">
        <w:rPr>
          <w:i/>
          <w:iCs/>
          <w:szCs w:val="24"/>
        </w:rPr>
        <w:t>,</w:t>
      </w:r>
      <w:r w:rsidRPr="006539B8">
        <w:rPr>
          <w:szCs w:val="24"/>
        </w:rPr>
        <w:t xml:space="preserve"> 101262.</w:t>
      </w:r>
    </w:p>
    <w:p w:rsidR="00547CAB" w:rsidRPr="002F033A" w:rsidRDefault="00547CAB" w:rsidP="00547CAB">
      <w:pPr>
        <w:numPr>
          <w:ilvl w:val="0"/>
          <w:numId w:val="43"/>
        </w:numPr>
        <w:spacing w:before="120" w:line="276" w:lineRule="auto"/>
        <w:jc w:val="both"/>
        <w:rPr>
          <w:szCs w:val="24"/>
          <w:lang w:val="en-GB" w:eastAsia="lt-LT"/>
        </w:rPr>
      </w:pPr>
      <w:r w:rsidRPr="002F033A">
        <w:rPr>
          <w:szCs w:val="24"/>
          <w:lang w:val="en-GB" w:eastAsia="lt-LT"/>
        </w:rPr>
        <w:t xml:space="preserve">Steponaviciute M., Klimkevicius V., </w:t>
      </w:r>
      <w:proofErr w:type="spellStart"/>
      <w:r w:rsidRPr="002F033A">
        <w:rPr>
          <w:szCs w:val="24"/>
          <w:lang w:val="en-GB" w:eastAsia="lt-LT"/>
        </w:rPr>
        <w:t>Makuska</w:t>
      </w:r>
      <w:proofErr w:type="spellEnd"/>
      <w:r w:rsidRPr="002F033A">
        <w:rPr>
          <w:szCs w:val="24"/>
          <w:lang w:val="en-GB" w:eastAsia="lt-LT"/>
        </w:rPr>
        <w:t xml:space="preserve"> R. </w:t>
      </w:r>
      <w:r>
        <w:rPr>
          <w:szCs w:val="24"/>
          <w:lang w:val="en-GB" w:eastAsia="lt-LT"/>
        </w:rPr>
        <w:t>Synthesis and p</w:t>
      </w:r>
      <w:r w:rsidRPr="002F033A">
        <w:rPr>
          <w:szCs w:val="24"/>
          <w:lang w:val="en-GB" w:eastAsia="lt-LT"/>
        </w:rPr>
        <w:t>rope</w:t>
      </w:r>
      <w:r>
        <w:rPr>
          <w:szCs w:val="24"/>
          <w:lang w:val="en-GB" w:eastAsia="lt-LT"/>
        </w:rPr>
        <w:t>rties of cationic g</w:t>
      </w:r>
      <w:r w:rsidRPr="002F033A">
        <w:rPr>
          <w:szCs w:val="24"/>
          <w:lang w:val="en-GB" w:eastAsia="lt-LT"/>
        </w:rPr>
        <w:t>radien</w:t>
      </w:r>
      <w:r>
        <w:rPr>
          <w:szCs w:val="24"/>
          <w:lang w:val="en-GB" w:eastAsia="lt-LT"/>
        </w:rPr>
        <w:t>t brush copolymers carrying PEO side chains and catechol m</w:t>
      </w:r>
      <w:r w:rsidRPr="002F033A">
        <w:rPr>
          <w:szCs w:val="24"/>
          <w:lang w:val="en-GB" w:eastAsia="lt-LT"/>
        </w:rPr>
        <w:t xml:space="preserve">oieties. </w:t>
      </w:r>
      <w:r w:rsidRPr="006B60C7">
        <w:rPr>
          <w:i/>
          <w:szCs w:val="24"/>
          <w:lang w:val="en-GB" w:eastAsia="lt-LT"/>
        </w:rPr>
        <w:t>Macromolecular Chemistry and Physics</w:t>
      </w:r>
      <w:r w:rsidRPr="002F033A">
        <w:rPr>
          <w:szCs w:val="24"/>
          <w:lang w:val="en-GB" w:eastAsia="lt-LT"/>
        </w:rPr>
        <w:t xml:space="preserve">, </w:t>
      </w:r>
      <w:r w:rsidRPr="006B60C7">
        <w:rPr>
          <w:szCs w:val="24"/>
          <w:lang w:val="en-GB" w:eastAsia="lt-LT"/>
        </w:rPr>
        <w:t>2021</w:t>
      </w:r>
      <w:r w:rsidRPr="002F033A">
        <w:rPr>
          <w:szCs w:val="24"/>
          <w:lang w:val="en-GB" w:eastAsia="lt-LT"/>
        </w:rPr>
        <w:t xml:space="preserve">, </w:t>
      </w:r>
      <w:r w:rsidRPr="006B60C7">
        <w:rPr>
          <w:b/>
          <w:szCs w:val="24"/>
          <w:lang w:val="en-GB" w:eastAsia="lt-LT"/>
        </w:rPr>
        <w:t>222</w:t>
      </w:r>
      <w:r w:rsidRPr="006B60C7">
        <w:rPr>
          <w:szCs w:val="24"/>
          <w:lang w:val="en-GB" w:eastAsia="lt-LT"/>
        </w:rPr>
        <w:t>(4)</w:t>
      </w:r>
      <w:r w:rsidRPr="002F033A">
        <w:rPr>
          <w:szCs w:val="24"/>
          <w:lang w:val="en-GB" w:eastAsia="lt-LT"/>
        </w:rPr>
        <w:t>, 2000364. DOI: 10.1002/macp.202000364</w:t>
      </w:r>
      <w:r>
        <w:rPr>
          <w:szCs w:val="24"/>
          <w:lang w:val="en-GB" w:eastAsia="lt-LT"/>
        </w:rPr>
        <w:t>.</w:t>
      </w:r>
    </w:p>
    <w:p w:rsidR="00547CAB" w:rsidRPr="006B60C7" w:rsidRDefault="00547CAB" w:rsidP="00547CAB">
      <w:pPr>
        <w:pStyle w:val="ListParagraph"/>
        <w:numPr>
          <w:ilvl w:val="0"/>
          <w:numId w:val="43"/>
        </w:numPr>
        <w:shd w:val="clear" w:color="auto" w:fill="FFFFFF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 w:eastAsia="lt-LT"/>
        </w:rPr>
      </w:pPr>
      <w:r w:rsidRPr="006B60C7">
        <w:rPr>
          <w:rFonts w:ascii="Times New Roman" w:hAnsi="Times New Roman"/>
          <w:sz w:val="24"/>
          <w:szCs w:val="24"/>
          <w:lang w:val="en-GB"/>
        </w:rPr>
        <w:t xml:space="preserve">I. Dobryden, </w:t>
      </w:r>
      <w:proofErr w:type="spellStart"/>
      <w:r w:rsidRPr="006B60C7">
        <w:rPr>
          <w:rFonts w:ascii="Times New Roman" w:hAnsi="Times New Roman"/>
          <w:sz w:val="24"/>
          <w:szCs w:val="24"/>
          <w:lang w:val="en-GB"/>
        </w:rPr>
        <w:t>M.Steponavičiūtė</w:t>
      </w:r>
      <w:proofErr w:type="spellEnd"/>
      <w:r w:rsidRPr="006B60C7">
        <w:rPr>
          <w:rFonts w:ascii="Times New Roman" w:hAnsi="Times New Roman"/>
          <w:sz w:val="24"/>
          <w:szCs w:val="24"/>
          <w:lang w:val="en-GB"/>
        </w:rPr>
        <w:t xml:space="preserve">, D. </w:t>
      </w:r>
      <w:proofErr w:type="spellStart"/>
      <w:r w:rsidRPr="006B60C7">
        <w:rPr>
          <w:rFonts w:ascii="Times New Roman" w:hAnsi="Times New Roman"/>
          <w:sz w:val="24"/>
          <w:szCs w:val="24"/>
          <w:lang w:val="en-GB"/>
        </w:rPr>
        <w:t>Hedman</w:t>
      </w:r>
      <w:proofErr w:type="spellEnd"/>
      <w:r w:rsidRPr="006B60C7">
        <w:rPr>
          <w:rFonts w:ascii="Times New Roman" w:hAnsi="Times New Roman"/>
          <w:sz w:val="24"/>
          <w:szCs w:val="24"/>
          <w:lang w:val="en-GB"/>
        </w:rPr>
        <w:t xml:space="preserve">, V. Klimkevičius, </w:t>
      </w:r>
      <w:proofErr w:type="spellStart"/>
      <w:r w:rsidRPr="006B60C7">
        <w:rPr>
          <w:rFonts w:ascii="Times New Roman" w:hAnsi="Times New Roman"/>
          <w:sz w:val="24"/>
          <w:szCs w:val="24"/>
          <w:lang w:val="en-GB"/>
        </w:rPr>
        <w:t>R.Makuška</w:t>
      </w:r>
      <w:proofErr w:type="spellEnd"/>
      <w:r w:rsidRPr="006B60C7">
        <w:rPr>
          <w:rFonts w:ascii="Times New Roman" w:hAnsi="Times New Roman"/>
          <w:sz w:val="24"/>
          <w:szCs w:val="24"/>
          <w:lang w:val="en-GB"/>
        </w:rPr>
        <w:t xml:space="preserve">, A. </w:t>
      </w:r>
      <w:proofErr w:type="spellStart"/>
      <w:r w:rsidRPr="006B60C7">
        <w:rPr>
          <w:rFonts w:ascii="Times New Roman" w:hAnsi="Times New Roman"/>
          <w:sz w:val="24"/>
          <w:szCs w:val="24"/>
          <w:lang w:val="en-GB"/>
        </w:rPr>
        <w:t>Dėdinaitė</w:t>
      </w:r>
      <w:proofErr w:type="spellEnd"/>
      <w:r w:rsidRPr="006B60C7">
        <w:rPr>
          <w:rFonts w:ascii="Times New Roman" w:hAnsi="Times New Roman"/>
          <w:sz w:val="24"/>
          <w:szCs w:val="24"/>
          <w:lang w:val="en-GB"/>
        </w:rPr>
        <w:t xml:space="preserve">, X. Liu, R.W. Corkery, P.M. Claesson. </w:t>
      </w:r>
      <w:hyperlink r:id="rId14" w:history="1">
        <w:r>
          <w:rPr>
            <w:rFonts w:ascii="Times New Roman" w:eastAsia="Times New Roman" w:hAnsi="Times New Roman"/>
            <w:sz w:val="24"/>
            <w:szCs w:val="24"/>
            <w:lang w:val="en-GB" w:eastAsia="lt-LT"/>
          </w:rPr>
          <w:t xml:space="preserve">Local wear of catechol-containing </w:t>
        </w:r>
        <w:proofErr w:type="spellStart"/>
        <w:r>
          <w:rPr>
            <w:rFonts w:ascii="Times New Roman" w:eastAsia="Times New Roman" w:hAnsi="Times New Roman"/>
            <w:sz w:val="24"/>
            <w:szCs w:val="24"/>
            <w:lang w:val="en-GB" w:eastAsia="lt-LT"/>
          </w:rPr>
          <w:t>diblock</w:t>
        </w:r>
        <w:proofErr w:type="spellEnd"/>
        <w:r>
          <w:rPr>
            <w:rFonts w:ascii="Times New Roman" w:eastAsia="Times New Roman" w:hAnsi="Times New Roman"/>
            <w:sz w:val="24"/>
            <w:szCs w:val="24"/>
            <w:lang w:val="en-GB" w:eastAsia="lt-LT"/>
          </w:rPr>
          <w:t xml:space="preserve"> copolymer layers: Wear volume, stick–s</w:t>
        </w:r>
        <w:r w:rsidRPr="006B60C7">
          <w:rPr>
            <w:rFonts w:ascii="Times New Roman" w:eastAsia="Times New Roman" w:hAnsi="Times New Roman"/>
            <w:sz w:val="24"/>
            <w:szCs w:val="24"/>
            <w:lang w:val="en-GB" w:eastAsia="lt-LT"/>
          </w:rPr>
          <w:t>lip, and</w:t>
        </w:r>
        <w:r>
          <w:rPr>
            <w:rFonts w:ascii="Times New Roman" w:eastAsia="Times New Roman" w:hAnsi="Times New Roman"/>
            <w:sz w:val="24"/>
            <w:szCs w:val="24"/>
            <w:lang w:val="en-GB" w:eastAsia="lt-LT"/>
          </w:rPr>
          <w:t xml:space="preserve"> </w:t>
        </w:r>
        <w:proofErr w:type="spellStart"/>
        <w:r>
          <w:rPr>
            <w:rFonts w:ascii="Times New Roman" w:eastAsia="Times New Roman" w:hAnsi="Times New Roman"/>
            <w:sz w:val="24"/>
            <w:szCs w:val="24"/>
            <w:lang w:val="en-GB" w:eastAsia="lt-LT"/>
          </w:rPr>
          <w:t>nanomechanical</w:t>
        </w:r>
        <w:proofErr w:type="spellEnd"/>
        <w:r>
          <w:rPr>
            <w:rFonts w:ascii="Times New Roman" w:eastAsia="Times New Roman" w:hAnsi="Times New Roman"/>
            <w:sz w:val="24"/>
            <w:szCs w:val="24"/>
            <w:lang w:val="en-GB" w:eastAsia="lt-LT"/>
          </w:rPr>
          <w:t xml:space="preserve"> c</w:t>
        </w:r>
        <w:r w:rsidRPr="006B60C7">
          <w:rPr>
            <w:rFonts w:ascii="Times New Roman" w:eastAsia="Times New Roman" w:hAnsi="Times New Roman"/>
            <w:sz w:val="24"/>
            <w:szCs w:val="24"/>
            <w:lang w:val="en-GB" w:eastAsia="lt-LT"/>
          </w:rPr>
          <w:t>hanges</w:t>
        </w:r>
      </w:hyperlink>
      <w:r w:rsidRPr="006B60C7">
        <w:rPr>
          <w:rFonts w:ascii="Times New Roman" w:eastAsia="Times New Roman" w:hAnsi="Times New Roman"/>
          <w:sz w:val="24"/>
          <w:szCs w:val="24"/>
          <w:shd w:val="clear" w:color="auto" w:fill="FFFFFF"/>
          <w:lang w:val="en-GB" w:eastAsia="lt-LT"/>
        </w:rPr>
        <w:t xml:space="preserve">, </w:t>
      </w:r>
      <w:r w:rsidRPr="006B60C7">
        <w:rPr>
          <w:rFonts w:ascii="Times New Roman" w:hAnsi="Times New Roman"/>
          <w:i/>
          <w:sz w:val="24"/>
          <w:szCs w:val="24"/>
          <w:shd w:val="clear" w:color="auto" w:fill="FFFFFF"/>
          <w:lang w:val="en-GB" w:eastAsia="lt-LT"/>
        </w:rPr>
        <w:t>Journal of Physical Chemistry</w:t>
      </w:r>
      <w:r w:rsidRPr="006B60C7">
        <w:rPr>
          <w:rFonts w:ascii="Times New Roman" w:eastAsia="Times New Roman" w:hAnsi="Times New Roman"/>
          <w:i/>
          <w:sz w:val="24"/>
          <w:szCs w:val="24"/>
          <w:shd w:val="clear" w:color="auto" w:fill="FFFFFF"/>
          <w:lang w:val="en-GB" w:eastAsia="lt-LT"/>
        </w:rPr>
        <w:t xml:space="preserve"> C</w:t>
      </w:r>
      <w:r w:rsidRPr="006B60C7">
        <w:rPr>
          <w:rFonts w:ascii="Times New Roman" w:eastAsia="Times New Roman" w:hAnsi="Times New Roman"/>
          <w:sz w:val="24"/>
          <w:szCs w:val="24"/>
          <w:shd w:val="clear" w:color="auto" w:fill="FFFFFF"/>
          <w:lang w:val="en-GB" w:eastAsia="lt-LT"/>
        </w:rPr>
        <w:t xml:space="preserve">, 2021, </w:t>
      </w:r>
      <w:r w:rsidRPr="006B60C7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en-GB" w:eastAsia="lt-LT"/>
        </w:rPr>
        <w:t>125</w:t>
      </w:r>
      <w:r w:rsidRPr="006B60C7">
        <w:rPr>
          <w:rFonts w:ascii="Times New Roman" w:eastAsia="Times New Roman" w:hAnsi="Times New Roman"/>
          <w:sz w:val="24"/>
          <w:szCs w:val="24"/>
          <w:shd w:val="clear" w:color="auto" w:fill="FFFFFF"/>
          <w:lang w:val="en-GB" w:eastAsia="lt-LT"/>
        </w:rPr>
        <w:t>(38), 21277-21292.</w:t>
      </w:r>
    </w:p>
    <w:p w:rsidR="00547CAB" w:rsidRDefault="00547CAB" w:rsidP="00547CAB">
      <w:pPr>
        <w:numPr>
          <w:ilvl w:val="0"/>
          <w:numId w:val="43"/>
        </w:numPr>
        <w:shd w:val="clear" w:color="auto" w:fill="FFFFFF"/>
        <w:spacing w:before="120" w:line="276" w:lineRule="auto"/>
        <w:jc w:val="both"/>
        <w:outlineLvl w:val="0"/>
        <w:rPr>
          <w:bCs/>
          <w:kern w:val="36"/>
          <w:szCs w:val="24"/>
          <w:lang w:eastAsia="lt-LT"/>
        </w:rPr>
      </w:pPr>
      <w:r>
        <w:rPr>
          <w:bCs/>
          <w:kern w:val="36"/>
          <w:szCs w:val="24"/>
          <w:lang w:eastAsia="lt-LT"/>
        </w:rPr>
        <w:t xml:space="preserve">J. Jonikaitė-Švėgždienė, L. Pastarnokienė, V. Juknevičiūtė, R. Makuška. </w:t>
      </w:r>
      <w:r w:rsidRPr="005A2D1D">
        <w:rPr>
          <w:bCs/>
          <w:kern w:val="36"/>
          <w:szCs w:val="24"/>
          <w:lang w:eastAsia="lt-LT"/>
        </w:rPr>
        <w:t xml:space="preserve">Curing of epoxy resins by bio-based </w:t>
      </w:r>
      <w:proofErr w:type="spellStart"/>
      <w:r w:rsidRPr="005A2D1D">
        <w:rPr>
          <w:bCs/>
          <w:kern w:val="36"/>
          <w:szCs w:val="24"/>
          <w:lang w:eastAsia="lt-LT"/>
        </w:rPr>
        <w:t>phenalkamines</w:t>
      </w:r>
      <w:proofErr w:type="spellEnd"/>
      <w:r w:rsidRPr="005A2D1D">
        <w:rPr>
          <w:bCs/>
          <w:kern w:val="36"/>
          <w:szCs w:val="24"/>
          <w:lang w:eastAsia="lt-LT"/>
        </w:rPr>
        <w:t xml:space="preserve"> vs low-molecular-weight amines: study by DSC</w:t>
      </w:r>
      <w:r>
        <w:rPr>
          <w:bCs/>
          <w:kern w:val="36"/>
          <w:szCs w:val="24"/>
          <w:lang w:eastAsia="lt-LT"/>
        </w:rPr>
        <w:t xml:space="preserve">. </w:t>
      </w:r>
      <w:proofErr w:type="spellStart"/>
      <w:r w:rsidRPr="004733B1">
        <w:rPr>
          <w:bCs/>
          <w:i/>
          <w:kern w:val="36"/>
          <w:szCs w:val="24"/>
          <w:lang w:eastAsia="lt-LT"/>
        </w:rPr>
        <w:t>Chemija</w:t>
      </w:r>
      <w:proofErr w:type="spellEnd"/>
      <w:r>
        <w:rPr>
          <w:bCs/>
          <w:kern w:val="36"/>
          <w:szCs w:val="24"/>
          <w:lang w:eastAsia="lt-LT"/>
        </w:rPr>
        <w:t xml:space="preserve">, 2022, </w:t>
      </w:r>
      <w:r w:rsidRPr="004733B1">
        <w:rPr>
          <w:b/>
          <w:bCs/>
          <w:kern w:val="36"/>
          <w:szCs w:val="24"/>
          <w:lang w:eastAsia="lt-LT"/>
        </w:rPr>
        <w:t>33</w:t>
      </w:r>
      <w:r>
        <w:rPr>
          <w:bCs/>
          <w:kern w:val="36"/>
          <w:szCs w:val="24"/>
          <w:lang w:eastAsia="lt-LT"/>
        </w:rPr>
        <w:t xml:space="preserve">(2), 54-63. </w:t>
      </w:r>
    </w:p>
    <w:p w:rsidR="00547CAB" w:rsidRPr="00F350E3" w:rsidRDefault="00547CAB" w:rsidP="00547CAB">
      <w:pPr>
        <w:numPr>
          <w:ilvl w:val="0"/>
          <w:numId w:val="43"/>
        </w:numPr>
        <w:spacing w:line="276" w:lineRule="auto"/>
        <w:jc w:val="both"/>
        <w:rPr>
          <w:szCs w:val="24"/>
          <w:lang w:eastAsia="lt-LT"/>
        </w:rPr>
      </w:pPr>
      <w:proofErr w:type="spellStart"/>
      <w:r w:rsidRPr="00F350E3">
        <w:rPr>
          <w:szCs w:val="24"/>
          <w:lang w:eastAsia="lt-LT"/>
        </w:rPr>
        <w:t>Klimavicius</w:t>
      </w:r>
      <w:proofErr w:type="spellEnd"/>
      <w:r w:rsidRPr="00F350E3">
        <w:rPr>
          <w:szCs w:val="24"/>
          <w:lang w:eastAsia="lt-LT"/>
        </w:rPr>
        <w:t xml:space="preserve"> V., Klimkevicius V., </w:t>
      </w:r>
      <w:proofErr w:type="spellStart"/>
      <w:r w:rsidRPr="00F350E3">
        <w:rPr>
          <w:szCs w:val="24"/>
          <w:lang w:eastAsia="lt-LT"/>
        </w:rPr>
        <w:t>Dagys</w:t>
      </w:r>
      <w:proofErr w:type="spellEnd"/>
      <w:r w:rsidRPr="00F350E3">
        <w:rPr>
          <w:szCs w:val="24"/>
          <w:lang w:eastAsia="lt-LT"/>
        </w:rPr>
        <w:t xml:space="preserve"> L., Aidas K., </w:t>
      </w:r>
      <w:proofErr w:type="spellStart"/>
      <w:r w:rsidRPr="00F350E3">
        <w:rPr>
          <w:szCs w:val="24"/>
          <w:lang w:eastAsia="lt-LT"/>
        </w:rPr>
        <w:t>Makuska</w:t>
      </w:r>
      <w:proofErr w:type="spellEnd"/>
      <w:r w:rsidRPr="00F350E3">
        <w:rPr>
          <w:szCs w:val="24"/>
          <w:lang w:eastAsia="lt-LT"/>
        </w:rPr>
        <w:t xml:space="preserve"> R., </w:t>
      </w:r>
      <w:proofErr w:type="spellStart"/>
      <w:r w:rsidRPr="00F350E3">
        <w:rPr>
          <w:szCs w:val="24"/>
          <w:lang w:eastAsia="lt-LT"/>
        </w:rPr>
        <w:t>Balevicius</w:t>
      </w:r>
      <w:proofErr w:type="spellEnd"/>
      <w:r w:rsidRPr="00F350E3">
        <w:rPr>
          <w:szCs w:val="24"/>
          <w:lang w:eastAsia="lt-LT"/>
        </w:rPr>
        <w:t xml:space="preserve"> V. Solid-state NMR study of spin dynamics and local disorder in smart polymers: PDMAEMA. </w:t>
      </w:r>
      <w:r w:rsidRPr="006B60C7">
        <w:rPr>
          <w:i/>
          <w:szCs w:val="24"/>
          <w:lang w:eastAsia="lt-LT"/>
        </w:rPr>
        <w:t>Lithuanian Journal of Physics</w:t>
      </w:r>
      <w:r w:rsidRPr="00F350E3">
        <w:rPr>
          <w:szCs w:val="24"/>
          <w:lang w:eastAsia="lt-LT"/>
        </w:rPr>
        <w:t xml:space="preserve">, </w:t>
      </w:r>
      <w:r w:rsidRPr="006B60C7">
        <w:rPr>
          <w:bCs/>
          <w:szCs w:val="24"/>
          <w:lang w:eastAsia="lt-LT"/>
        </w:rPr>
        <w:t>2022</w:t>
      </w:r>
      <w:r w:rsidRPr="00F350E3">
        <w:rPr>
          <w:b/>
          <w:bCs/>
          <w:szCs w:val="24"/>
          <w:lang w:eastAsia="lt-LT"/>
        </w:rPr>
        <w:t xml:space="preserve">, </w:t>
      </w:r>
      <w:r w:rsidRPr="006B60C7">
        <w:rPr>
          <w:b/>
          <w:iCs/>
          <w:szCs w:val="24"/>
          <w:lang w:eastAsia="lt-LT"/>
        </w:rPr>
        <w:t>64</w:t>
      </w:r>
      <w:r w:rsidRPr="006B60C7">
        <w:rPr>
          <w:iCs/>
          <w:szCs w:val="24"/>
          <w:lang w:eastAsia="lt-LT"/>
        </w:rPr>
        <w:t>(4)</w:t>
      </w:r>
      <w:r w:rsidRPr="00F350E3">
        <w:rPr>
          <w:szCs w:val="24"/>
          <w:lang w:eastAsia="lt-LT"/>
        </w:rPr>
        <w:t xml:space="preserve">, 243–253. </w:t>
      </w:r>
    </w:p>
    <w:p w:rsidR="00547CAB" w:rsidRPr="00F350E3" w:rsidRDefault="00547CAB" w:rsidP="00547CAB">
      <w:pPr>
        <w:numPr>
          <w:ilvl w:val="0"/>
          <w:numId w:val="43"/>
        </w:numPr>
        <w:spacing w:line="276" w:lineRule="auto"/>
        <w:jc w:val="both"/>
        <w:rPr>
          <w:szCs w:val="24"/>
          <w:lang w:eastAsia="lt-LT"/>
        </w:rPr>
      </w:pPr>
      <w:proofErr w:type="spellStart"/>
      <w:r w:rsidRPr="00F350E3">
        <w:rPr>
          <w:szCs w:val="24"/>
          <w:lang w:eastAsia="lt-LT"/>
        </w:rPr>
        <w:t>Jurkunas</w:t>
      </w:r>
      <w:proofErr w:type="spellEnd"/>
      <w:r w:rsidRPr="00F350E3">
        <w:rPr>
          <w:szCs w:val="24"/>
          <w:lang w:eastAsia="lt-LT"/>
        </w:rPr>
        <w:t xml:space="preserve"> M., Klimkevicius V., </w:t>
      </w:r>
      <w:proofErr w:type="spellStart"/>
      <w:r w:rsidRPr="00F350E3">
        <w:rPr>
          <w:szCs w:val="24"/>
          <w:lang w:eastAsia="lt-LT"/>
        </w:rPr>
        <w:t>Uscilaite</w:t>
      </w:r>
      <w:proofErr w:type="spellEnd"/>
      <w:r w:rsidRPr="00F350E3">
        <w:rPr>
          <w:szCs w:val="24"/>
          <w:lang w:eastAsia="lt-LT"/>
        </w:rPr>
        <w:t xml:space="preserve"> A., </w:t>
      </w:r>
      <w:proofErr w:type="spellStart"/>
      <w:r w:rsidRPr="00F350E3">
        <w:rPr>
          <w:szCs w:val="24"/>
          <w:lang w:eastAsia="lt-LT"/>
        </w:rPr>
        <w:t>Makuska</w:t>
      </w:r>
      <w:proofErr w:type="spellEnd"/>
      <w:r w:rsidRPr="00F350E3">
        <w:rPr>
          <w:szCs w:val="24"/>
          <w:lang w:eastAsia="lt-LT"/>
        </w:rPr>
        <w:t xml:space="preserve"> R. </w:t>
      </w:r>
      <w:r>
        <w:rPr>
          <w:szCs w:val="24"/>
          <w:lang w:eastAsia="lt-LT"/>
        </w:rPr>
        <w:t xml:space="preserve">Synthesis of </w:t>
      </w:r>
      <w:proofErr w:type="spellStart"/>
      <w:r>
        <w:rPr>
          <w:szCs w:val="24"/>
          <w:lang w:eastAsia="lt-LT"/>
        </w:rPr>
        <w:t>superhydrophilic</w:t>
      </w:r>
      <w:proofErr w:type="spellEnd"/>
      <w:r>
        <w:rPr>
          <w:szCs w:val="24"/>
          <w:lang w:eastAsia="lt-LT"/>
        </w:rPr>
        <w:t xml:space="preserve"> gradient-like c</w:t>
      </w:r>
      <w:r w:rsidRPr="00F350E3">
        <w:rPr>
          <w:szCs w:val="24"/>
          <w:lang w:eastAsia="lt-LT"/>
        </w:rPr>
        <w:t xml:space="preserve">opolymers: Kinetics of the RAFT copolymerization of </w:t>
      </w:r>
      <w:proofErr w:type="spellStart"/>
      <w:r w:rsidRPr="00F350E3">
        <w:rPr>
          <w:szCs w:val="24"/>
          <w:lang w:eastAsia="lt-LT"/>
        </w:rPr>
        <w:t>methacryloyloxyethyl</w:t>
      </w:r>
      <w:proofErr w:type="spellEnd"/>
      <w:r w:rsidRPr="00F350E3">
        <w:rPr>
          <w:szCs w:val="24"/>
          <w:lang w:eastAsia="lt-LT"/>
        </w:rPr>
        <w:t xml:space="preserve"> </w:t>
      </w:r>
      <w:proofErr w:type="spellStart"/>
      <w:r w:rsidRPr="00F350E3">
        <w:rPr>
          <w:szCs w:val="24"/>
          <w:lang w:eastAsia="lt-LT"/>
        </w:rPr>
        <w:t>phosphorylcholine</w:t>
      </w:r>
      <w:proofErr w:type="spellEnd"/>
      <w:r w:rsidRPr="00F350E3">
        <w:rPr>
          <w:szCs w:val="24"/>
          <w:lang w:eastAsia="lt-LT"/>
        </w:rPr>
        <w:t xml:space="preserve"> with PEO methacrylate. </w:t>
      </w:r>
      <w:r w:rsidRPr="006B60C7">
        <w:rPr>
          <w:i/>
          <w:szCs w:val="24"/>
          <w:lang w:eastAsia="lt-LT"/>
        </w:rPr>
        <w:t>European Polymer Journal</w:t>
      </w:r>
      <w:r w:rsidRPr="00F350E3">
        <w:rPr>
          <w:szCs w:val="24"/>
          <w:lang w:eastAsia="lt-LT"/>
        </w:rPr>
        <w:t xml:space="preserve">, </w:t>
      </w:r>
      <w:r w:rsidRPr="006B60C7">
        <w:rPr>
          <w:bCs/>
          <w:szCs w:val="24"/>
          <w:lang w:eastAsia="lt-LT"/>
        </w:rPr>
        <w:t>2023</w:t>
      </w:r>
      <w:r w:rsidRPr="00F350E3">
        <w:rPr>
          <w:szCs w:val="24"/>
          <w:lang w:eastAsia="lt-LT"/>
        </w:rPr>
        <w:t xml:space="preserve">, </w:t>
      </w:r>
      <w:r w:rsidRPr="006B60C7">
        <w:rPr>
          <w:b/>
          <w:iCs/>
          <w:szCs w:val="24"/>
          <w:lang w:eastAsia="lt-LT"/>
        </w:rPr>
        <w:t>183</w:t>
      </w:r>
      <w:r w:rsidRPr="00F350E3">
        <w:rPr>
          <w:szCs w:val="24"/>
          <w:lang w:eastAsia="lt-LT"/>
        </w:rPr>
        <w:t xml:space="preserve">, 111764. </w:t>
      </w:r>
    </w:p>
    <w:p w:rsidR="00153E26" w:rsidRPr="007A6A90" w:rsidRDefault="00153E26" w:rsidP="00547CAB">
      <w:pPr>
        <w:spacing w:before="240" w:line="276" w:lineRule="auto"/>
        <w:jc w:val="both"/>
        <w:rPr>
          <w:i/>
          <w:szCs w:val="24"/>
          <w:lang w:val="lt-LT"/>
        </w:rPr>
      </w:pPr>
      <w:r w:rsidRPr="007A6A90">
        <w:rPr>
          <w:i/>
          <w:szCs w:val="24"/>
          <w:lang w:val="lt-LT"/>
        </w:rPr>
        <w:t>4.4. Disertaciją apgynę doktorantai</w:t>
      </w:r>
    </w:p>
    <w:p w:rsidR="00153E26" w:rsidRPr="007A6A90" w:rsidRDefault="00DA4F3B" w:rsidP="00153E26">
      <w:pPr>
        <w:numPr>
          <w:ilvl w:val="0"/>
          <w:numId w:val="12"/>
        </w:numPr>
        <w:spacing w:before="120" w:line="276" w:lineRule="auto"/>
        <w:ind w:left="360"/>
        <w:jc w:val="both"/>
        <w:rPr>
          <w:szCs w:val="24"/>
          <w:lang w:val="lt-LT"/>
        </w:rPr>
      </w:pPr>
      <w:r>
        <w:rPr>
          <w:szCs w:val="24"/>
          <w:lang w:val="lt-LT"/>
        </w:rPr>
        <w:t>Vadovauta 13</w:t>
      </w:r>
      <w:r w:rsidR="00153E26" w:rsidRPr="007A6A90">
        <w:rPr>
          <w:szCs w:val="24"/>
          <w:lang w:val="lt-LT"/>
        </w:rPr>
        <w:t xml:space="preserve"> apgintų daktaro disertacijų: A.</w:t>
      </w:r>
      <w:r>
        <w:rPr>
          <w:szCs w:val="24"/>
          <w:lang w:val="lt-LT"/>
        </w:rPr>
        <w:t xml:space="preserve"> </w:t>
      </w:r>
      <w:r w:rsidR="00153E26" w:rsidRPr="007A6A90">
        <w:rPr>
          <w:szCs w:val="24"/>
          <w:lang w:val="lt-LT"/>
        </w:rPr>
        <w:t>Ūsaičio (1991), V.</w:t>
      </w:r>
      <w:r>
        <w:rPr>
          <w:szCs w:val="24"/>
          <w:lang w:val="lt-LT"/>
        </w:rPr>
        <w:t xml:space="preserve"> </w:t>
      </w:r>
      <w:proofErr w:type="spellStart"/>
      <w:r w:rsidR="00153E26" w:rsidRPr="007A6A90">
        <w:rPr>
          <w:szCs w:val="24"/>
          <w:lang w:val="lt-LT"/>
        </w:rPr>
        <w:t>Pamedytytės</w:t>
      </w:r>
      <w:proofErr w:type="spellEnd"/>
      <w:r w:rsidR="00153E26" w:rsidRPr="007A6A90">
        <w:rPr>
          <w:szCs w:val="24"/>
          <w:lang w:val="lt-LT"/>
        </w:rPr>
        <w:t xml:space="preserve"> (1993), J.</w:t>
      </w:r>
      <w:r>
        <w:rPr>
          <w:szCs w:val="24"/>
          <w:lang w:val="lt-LT"/>
        </w:rPr>
        <w:t xml:space="preserve"> </w:t>
      </w:r>
      <w:proofErr w:type="spellStart"/>
      <w:r w:rsidR="00153E26" w:rsidRPr="007A6A90">
        <w:rPr>
          <w:szCs w:val="24"/>
          <w:lang w:val="lt-LT"/>
        </w:rPr>
        <w:t>Juodaitytės</w:t>
      </w:r>
      <w:proofErr w:type="spellEnd"/>
      <w:r w:rsidR="00153E26" w:rsidRPr="007A6A90">
        <w:rPr>
          <w:szCs w:val="24"/>
          <w:lang w:val="lt-LT"/>
        </w:rPr>
        <w:t xml:space="preserve"> (1999), N.</w:t>
      </w:r>
      <w:r>
        <w:rPr>
          <w:szCs w:val="24"/>
          <w:lang w:val="lt-LT"/>
        </w:rPr>
        <w:t xml:space="preserve"> </w:t>
      </w:r>
      <w:proofErr w:type="spellStart"/>
      <w:r w:rsidR="00153E26" w:rsidRPr="007A6A90">
        <w:rPr>
          <w:szCs w:val="24"/>
          <w:lang w:val="lt-LT"/>
        </w:rPr>
        <w:t>Gorochovcevos</w:t>
      </w:r>
      <w:proofErr w:type="spellEnd"/>
      <w:r w:rsidR="00153E26" w:rsidRPr="007A6A90">
        <w:rPr>
          <w:szCs w:val="24"/>
          <w:lang w:val="lt-LT"/>
        </w:rPr>
        <w:t xml:space="preserve"> (2005), D.</w:t>
      </w:r>
      <w:r>
        <w:rPr>
          <w:szCs w:val="24"/>
          <w:lang w:val="lt-LT"/>
        </w:rPr>
        <w:t xml:space="preserve"> </w:t>
      </w:r>
      <w:r w:rsidR="00153E26" w:rsidRPr="007A6A90">
        <w:rPr>
          <w:szCs w:val="24"/>
          <w:lang w:val="lt-LT"/>
        </w:rPr>
        <w:t>Ragauskienės (2007), U.</w:t>
      </w:r>
      <w:r>
        <w:rPr>
          <w:szCs w:val="24"/>
          <w:lang w:val="lt-LT"/>
        </w:rPr>
        <w:t xml:space="preserve"> </w:t>
      </w:r>
      <w:proofErr w:type="spellStart"/>
      <w:r w:rsidR="00153E26" w:rsidRPr="007A6A90">
        <w:rPr>
          <w:szCs w:val="24"/>
          <w:lang w:val="lt-LT"/>
        </w:rPr>
        <w:t>Jančiauskaitės</w:t>
      </w:r>
      <w:proofErr w:type="spellEnd"/>
      <w:r w:rsidR="00153E26" w:rsidRPr="007A6A90">
        <w:rPr>
          <w:szCs w:val="24"/>
          <w:lang w:val="lt-LT"/>
        </w:rPr>
        <w:t xml:space="preserve"> (2008), T.</w:t>
      </w:r>
      <w:r>
        <w:rPr>
          <w:szCs w:val="24"/>
          <w:lang w:val="lt-LT"/>
        </w:rPr>
        <w:t xml:space="preserve"> </w:t>
      </w:r>
      <w:proofErr w:type="spellStart"/>
      <w:r w:rsidR="00153E26" w:rsidRPr="007A6A90">
        <w:rPr>
          <w:szCs w:val="24"/>
          <w:lang w:val="lt-LT"/>
        </w:rPr>
        <w:t>Krivorotovos</w:t>
      </w:r>
      <w:proofErr w:type="spellEnd"/>
      <w:r w:rsidR="00153E26" w:rsidRPr="007A6A90">
        <w:rPr>
          <w:szCs w:val="24"/>
          <w:lang w:val="lt-LT"/>
        </w:rPr>
        <w:t xml:space="preserve"> (2010), R.</w:t>
      </w:r>
      <w:r>
        <w:rPr>
          <w:szCs w:val="24"/>
          <w:lang w:val="lt-LT"/>
        </w:rPr>
        <w:t xml:space="preserve"> </w:t>
      </w:r>
      <w:proofErr w:type="spellStart"/>
      <w:r w:rsidR="00153E26" w:rsidRPr="007A6A90">
        <w:rPr>
          <w:szCs w:val="24"/>
          <w:lang w:val="lt-LT"/>
        </w:rPr>
        <w:t>Gruškienės</w:t>
      </w:r>
      <w:proofErr w:type="spellEnd"/>
      <w:r w:rsidR="00153E26" w:rsidRPr="007A6A90">
        <w:rPr>
          <w:szCs w:val="24"/>
          <w:lang w:val="lt-LT"/>
        </w:rPr>
        <w:t xml:space="preserve"> (2010), I.</w:t>
      </w:r>
      <w:r>
        <w:rPr>
          <w:szCs w:val="24"/>
          <w:lang w:val="lt-LT"/>
        </w:rPr>
        <w:t xml:space="preserve"> </w:t>
      </w:r>
      <w:r w:rsidR="00153E26" w:rsidRPr="007A6A90">
        <w:rPr>
          <w:szCs w:val="24"/>
          <w:lang w:val="lt-LT"/>
        </w:rPr>
        <w:t>Vitkauskienės (2011), J.</w:t>
      </w:r>
      <w:r>
        <w:rPr>
          <w:szCs w:val="24"/>
          <w:lang w:val="lt-LT"/>
        </w:rPr>
        <w:t xml:space="preserve"> </w:t>
      </w:r>
      <w:proofErr w:type="spellStart"/>
      <w:r w:rsidR="00153E26" w:rsidRPr="007A6A90">
        <w:rPr>
          <w:szCs w:val="24"/>
          <w:lang w:val="lt-LT"/>
        </w:rPr>
        <w:t>J</w:t>
      </w:r>
      <w:r w:rsidR="00384375">
        <w:rPr>
          <w:szCs w:val="24"/>
          <w:lang w:val="lt-LT"/>
        </w:rPr>
        <w:t>onikaitės-Švėgždienės</w:t>
      </w:r>
      <w:proofErr w:type="spellEnd"/>
      <w:r w:rsidR="00384375">
        <w:rPr>
          <w:szCs w:val="24"/>
          <w:lang w:val="lt-LT"/>
        </w:rPr>
        <w:t xml:space="preserve"> (2</w:t>
      </w:r>
      <w:r>
        <w:rPr>
          <w:szCs w:val="24"/>
          <w:lang w:val="lt-LT"/>
        </w:rPr>
        <w:t xml:space="preserve">017), V. Klimkevičiaus (2017), </w:t>
      </w:r>
      <w:r w:rsidR="00384375">
        <w:rPr>
          <w:szCs w:val="24"/>
          <w:lang w:val="lt-LT"/>
        </w:rPr>
        <w:t>P.</w:t>
      </w:r>
      <w:r>
        <w:rPr>
          <w:szCs w:val="24"/>
          <w:lang w:val="lt-LT"/>
        </w:rPr>
        <w:t xml:space="preserve"> </w:t>
      </w:r>
      <w:r w:rsidR="00384375">
        <w:rPr>
          <w:szCs w:val="24"/>
          <w:lang w:val="lt-LT"/>
        </w:rPr>
        <w:t>Radzevičiaus (2018)</w:t>
      </w:r>
      <w:r>
        <w:rPr>
          <w:szCs w:val="24"/>
          <w:lang w:val="lt-LT"/>
        </w:rPr>
        <w:t xml:space="preserve"> ir M. Steponavičiūtės (2020)</w:t>
      </w:r>
      <w:r w:rsidR="00384375">
        <w:rPr>
          <w:szCs w:val="24"/>
          <w:lang w:val="lt-LT"/>
        </w:rPr>
        <w:t>.</w:t>
      </w:r>
    </w:p>
    <w:p w:rsidR="00153E26" w:rsidRPr="007A6A90" w:rsidRDefault="00153E26" w:rsidP="00153E26">
      <w:pPr>
        <w:spacing w:before="120" w:line="276" w:lineRule="auto"/>
        <w:jc w:val="both"/>
        <w:rPr>
          <w:i/>
          <w:szCs w:val="24"/>
          <w:lang w:val="lt-LT"/>
        </w:rPr>
      </w:pPr>
      <w:r w:rsidRPr="007A6A90">
        <w:rPr>
          <w:i/>
          <w:szCs w:val="24"/>
          <w:lang w:val="lt-LT"/>
        </w:rPr>
        <w:t>4.5. Vadovavimas projektams</w:t>
      </w:r>
    </w:p>
    <w:p w:rsidR="00572750" w:rsidRPr="007A6A90" w:rsidRDefault="00572750" w:rsidP="00572750">
      <w:pPr>
        <w:numPr>
          <w:ilvl w:val="0"/>
          <w:numId w:val="32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 xml:space="preserve">FP 6 projekto Mari Kiuri Mokslininkų ugdymo tinklo SOCON  </w:t>
      </w:r>
      <w:r w:rsidR="007A6A90">
        <w:rPr>
          <w:szCs w:val="24"/>
          <w:lang w:val="lt-LT"/>
        </w:rPr>
        <w:t>partnerio</w:t>
      </w:r>
      <w:r w:rsidRPr="007A6A90">
        <w:rPr>
          <w:szCs w:val="24"/>
          <w:lang w:val="lt-LT"/>
        </w:rPr>
        <w:t xml:space="preserve"> VU </w:t>
      </w:r>
      <w:r w:rsidR="007A6A90">
        <w:rPr>
          <w:szCs w:val="24"/>
          <w:lang w:val="lt-LT"/>
        </w:rPr>
        <w:t xml:space="preserve">grupei </w:t>
      </w:r>
      <w:r w:rsidRPr="007A6A90">
        <w:rPr>
          <w:szCs w:val="24"/>
          <w:lang w:val="lt-LT"/>
        </w:rPr>
        <w:t>(2005–2008);</w:t>
      </w:r>
    </w:p>
    <w:p w:rsidR="00153E26" w:rsidRPr="007A6A90" w:rsidRDefault="00572750" w:rsidP="00153E26">
      <w:pPr>
        <w:numPr>
          <w:ilvl w:val="0"/>
          <w:numId w:val="32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LMT Mokslininkų grupių projektui</w:t>
      </w:r>
      <w:r w:rsidR="00153E26" w:rsidRPr="007A6A90">
        <w:rPr>
          <w:szCs w:val="24"/>
          <w:lang w:val="lt-LT"/>
        </w:rPr>
        <w:t xml:space="preserve"> „</w:t>
      </w:r>
      <w:proofErr w:type="spellStart"/>
      <w:r w:rsidR="00153E26" w:rsidRPr="007A6A90">
        <w:rPr>
          <w:szCs w:val="24"/>
          <w:lang w:val="lt-LT"/>
        </w:rPr>
        <w:t>Jonogeninių</w:t>
      </w:r>
      <w:proofErr w:type="spellEnd"/>
      <w:r w:rsidR="00153E26" w:rsidRPr="007A6A90">
        <w:rPr>
          <w:szCs w:val="24"/>
          <w:lang w:val="lt-LT"/>
        </w:rPr>
        <w:t xml:space="preserve"> molekulinių šepečių sintezė gyvybingosios </w:t>
      </w:r>
      <w:proofErr w:type="spellStart"/>
      <w:r w:rsidR="00153E26" w:rsidRPr="007A6A90">
        <w:rPr>
          <w:szCs w:val="24"/>
          <w:lang w:val="lt-LT"/>
        </w:rPr>
        <w:t>radikalinės</w:t>
      </w:r>
      <w:proofErr w:type="spellEnd"/>
      <w:r w:rsidR="00153E26" w:rsidRPr="007A6A90">
        <w:rPr>
          <w:szCs w:val="24"/>
          <w:lang w:val="lt-LT"/>
        </w:rPr>
        <w:t xml:space="preserve"> </w:t>
      </w:r>
      <w:proofErr w:type="spellStart"/>
      <w:r w:rsidR="00153E26" w:rsidRPr="007A6A90">
        <w:rPr>
          <w:szCs w:val="24"/>
          <w:lang w:val="lt-LT"/>
        </w:rPr>
        <w:t>polimerizacijos</w:t>
      </w:r>
      <w:proofErr w:type="spellEnd"/>
      <w:r w:rsidR="00153E26" w:rsidRPr="007A6A90">
        <w:rPr>
          <w:szCs w:val="24"/>
          <w:lang w:val="lt-LT"/>
        </w:rPr>
        <w:t xml:space="preserve"> metodais“ (2010-2011)</w:t>
      </w:r>
    </w:p>
    <w:p w:rsidR="00153E26" w:rsidRPr="007A6A90" w:rsidRDefault="00572750" w:rsidP="00153E26">
      <w:pPr>
        <w:numPr>
          <w:ilvl w:val="0"/>
          <w:numId w:val="32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LMT Mokslininkų grupių projektui</w:t>
      </w:r>
      <w:r w:rsidR="00153E26" w:rsidRPr="007A6A90">
        <w:rPr>
          <w:szCs w:val="24"/>
          <w:lang w:val="lt-LT"/>
        </w:rPr>
        <w:t xml:space="preserve"> „</w:t>
      </w:r>
      <w:proofErr w:type="spellStart"/>
      <w:r w:rsidR="00153E26" w:rsidRPr="007A6A90">
        <w:rPr>
          <w:szCs w:val="24"/>
          <w:lang w:val="lt-LT"/>
        </w:rPr>
        <w:t>Biolubrikantus</w:t>
      </w:r>
      <w:proofErr w:type="spellEnd"/>
      <w:r w:rsidR="00153E26" w:rsidRPr="007A6A90">
        <w:rPr>
          <w:szCs w:val="24"/>
          <w:lang w:val="lt-LT"/>
        </w:rPr>
        <w:t xml:space="preserve"> imituojančios an</w:t>
      </w:r>
      <w:bookmarkStart w:id="6" w:name="_GoBack"/>
      <w:bookmarkEnd w:id="6"/>
      <w:r w:rsidR="00153E26" w:rsidRPr="007A6A90">
        <w:rPr>
          <w:szCs w:val="24"/>
          <w:lang w:val="lt-LT"/>
        </w:rPr>
        <w:t>ijoninės polimerinės šepetinės struktūros (2012-2014)</w:t>
      </w:r>
    </w:p>
    <w:p w:rsidR="00153E26" w:rsidRPr="007A6A90" w:rsidRDefault="00572750" w:rsidP="00153E26">
      <w:pPr>
        <w:numPr>
          <w:ilvl w:val="0"/>
          <w:numId w:val="32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LMT Mokslininkų grupių projektui</w:t>
      </w:r>
      <w:r w:rsidR="00153E26" w:rsidRPr="007A6A90">
        <w:rPr>
          <w:szCs w:val="24"/>
          <w:lang w:val="lt-LT"/>
        </w:rPr>
        <w:t xml:space="preserve"> „</w:t>
      </w:r>
      <w:proofErr w:type="spellStart"/>
      <w:r w:rsidR="00153E26" w:rsidRPr="007A6A90">
        <w:rPr>
          <w:szCs w:val="24"/>
          <w:lang w:val="lt-LT"/>
        </w:rPr>
        <w:t>Multiblokiniai</w:t>
      </w:r>
      <w:proofErr w:type="spellEnd"/>
      <w:r w:rsidR="00153E26" w:rsidRPr="007A6A90">
        <w:rPr>
          <w:szCs w:val="24"/>
          <w:lang w:val="lt-LT"/>
        </w:rPr>
        <w:t xml:space="preserve"> polimerai ir šepetiniai jų dariniai“ (2015-2018)</w:t>
      </w:r>
    </w:p>
    <w:p w:rsidR="0037458F" w:rsidRPr="00DA4F3B" w:rsidRDefault="00975F1E" w:rsidP="00153E26">
      <w:pPr>
        <w:numPr>
          <w:ilvl w:val="0"/>
          <w:numId w:val="32"/>
        </w:numPr>
        <w:spacing w:before="60"/>
        <w:jc w:val="both"/>
        <w:rPr>
          <w:szCs w:val="24"/>
          <w:lang w:val="lt-LT"/>
        </w:rPr>
      </w:pPr>
      <w:r w:rsidRPr="007A6A90">
        <w:rPr>
          <w:color w:val="000000"/>
          <w:szCs w:val="24"/>
          <w:lang w:val="lt-LT"/>
        </w:rPr>
        <w:t>ES fondų investicinės priemonės „Intelektas“</w:t>
      </w:r>
      <w:r w:rsidR="00572750" w:rsidRPr="007A6A90">
        <w:rPr>
          <w:color w:val="000000"/>
          <w:szCs w:val="24"/>
          <w:lang w:val="lt-LT"/>
        </w:rPr>
        <w:t xml:space="preserve"> projekto</w:t>
      </w:r>
      <w:r w:rsidRPr="007A6A90">
        <w:rPr>
          <w:color w:val="000000"/>
          <w:szCs w:val="24"/>
          <w:lang w:val="lt-LT"/>
        </w:rPr>
        <w:t xml:space="preserve"> „</w:t>
      </w:r>
      <w:proofErr w:type="spellStart"/>
      <w:r w:rsidRPr="007A6A90">
        <w:rPr>
          <w:color w:val="000000"/>
          <w:szCs w:val="24"/>
          <w:lang w:val="lt-LT"/>
        </w:rPr>
        <w:t>Inovatyvios</w:t>
      </w:r>
      <w:proofErr w:type="spellEnd"/>
      <w:r w:rsidRPr="007A6A90">
        <w:rPr>
          <w:color w:val="000000"/>
          <w:szCs w:val="24"/>
          <w:lang w:val="lt-LT"/>
        </w:rPr>
        <w:t xml:space="preserve"> antikorozinės dangos pramoniniams ir transporto įrenginiams bei priemonėms“ </w:t>
      </w:r>
      <w:r w:rsidR="007A6A90">
        <w:rPr>
          <w:color w:val="000000"/>
          <w:szCs w:val="24"/>
          <w:lang w:val="lt-LT"/>
        </w:rPr>
        <w:t xml:space="preserve"> partnerio</w:t>
      </w:r>
      <w:r w:rsidR="00572750" w:rsidRPr="007A6A90">
        <w:rPr>
          <w:color w:val="000000"/>
          <w:szCs w:val="24"/>
          <w:lang w:val="lt-LT"/>
        </w:rPr>
        <w:t xml:space="preserve"> VU </w:t>
      </w:r>
      <w:r w:rsidR="007A6A90">
        <w:rPr>
          <w:color w:val="000000"/>
          <w:szCs w:val="24"/>
          <w:lang w:val="lt-LT"/>
        </w:rPr>
        <w:t xml:space="preserve">grupei </w:t>
      </w:r>
      <w:r w:rsidRPr="007A6A90">
        <w:rPr>
          <w:color w:val="000000"/>
          <w:szCs w:val="24"/>
          <w:lang w:val="lt-LT"/>
        </w:rPr>
        <w:t>(2018-2021)</w:t>
      </w:r>
      <w:r w:rsidR="00DA4F3B">
        <w:rPr>
          <w:color w:val="000000"/>
          <w:szCs w:val="24"/>
          <w:lang w:val="lt-LT"/>
        </w:rPr>
        <w:t>.</w:t>
      </w:r>
    </w:p>
    <w:p w:rsidR="00DA4F3B" w:rsidRPr="00DA4F3B" w:rsidRDefault="00DA4F3B" w:rsidP="00DA4F3B">
      <w:pPr>
        <w:numPr>
          <w:ilvl w:val="0"/>
          <w:numId w:val="32"/>
        </w:numPr>
        <w:spacing w:before="60"/>
        <w:jc w:val="both"/>
        <w:rPr>
          <w:szCs w:val="24"/>
          <w:lang w:val="lt-LT"/>
        </w:rPr>
      </w:pPr>
      <w:r w:rsidRPr="00DA4F3B">
        <w:rPr>
          <w:color w:val="000000"/>
          <w:szCs w:val="24"/>
          <w:lang w:val="lt-LT"/>
        </w:rPr>
        <w:t>ES fondų investicinės priemonės „Eksperimentas“ projekto „</w:t>
      </w:r>
      <w:proofErr w:type="spellStart"/>
      <w:r w:rsidRPr="00DA4F3B">
        <w:rPr>
          <w:szCs w:val="24"/>
          <w:lang w:val="lt-LT"/>
        </w:rPr>
        <w:t>Poliaspartinės</w:t>
      </w:r>
      <w:proofErr w:type="spellEnd"/>
      <w:r w:rsidRPr="00DA4F3B">
        <w:rPr>
          <w:szCs w:val="24"/>
          <w:lang w:val="lt-LT"/>
        </w:rPr>
        <w:t xml:space="preserve"> dangos be lakiųjų organinių junginių medienos gaminiams</w:t>
      </w:r>
      <w:r w:rsidRPr="00DA4F3B">
        <w:rPr>
          <w:color w:val="000000"/>
          <w:szCs w:val="24"/>
          <w:lang w:val="lt-LT"/>
        </w:rPr>
        <w:t xml:space="preserve">“  partnerio VU grupei </w:t>
      </w:r>
      <w:r>
        <w:rPr>
          <w:color w:val="000000"/>
          <w:szCs w:val="24"/>
          <w:lang w:val="lt-LT"/>
        </w:rPr>
        <w:t>(2021-2023</w:t>
      </w:r>
      <w:r w:rsidRPr="00DA4F3B">
        <w:rPr>
          <w:color w:val="000000"/>
          <w:szCs w:val="24"/>
          <w:lang w:val="lt-LT"/>
        </w:rPr>
        <w:t>).</w:t>
      </w:r>
    </w:p>
    <w:p w:rsidR="00975D5C" w:rsidRPr="007A6A90" w:rsidRDefault="00572750" w:rsidP="00153E26">
      <w:pPr>
        <w:numPr>
          <w:ilvl w:val="0"/>
          <w:numId w:val="32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Užsakomiesiems</w:t>
      </w:r>
      <w:r w:rsidR="00153E26" w:rsidRPr="007A6A90">
        <w:rPr>
          <w:szCs w:val="24"/>
          <w:lang w:val="lt-LT"/>
        </w:rPr>
        <w:t xml:space="preserve"> </w:t>
      </w:r>
      <w:r w:rsidR="00975D5C" w:rsidRPr="007A6A90">
        <w:rPr>
          <w:szCs w:val="24"/>
          <w:lang w:val="lt-LT"/>
        </w:rPr>
        <w:t>“</w:t>
      </w:r>
      <w:proofErr w:type="spellStart"/>
      <w:r w:rsidR="00975D5C" w:rsidRPr="007A6A90">
        <w:rPr>
          <w:szCs w:val="24"/>
          <w:lang w:val="lt-LT"/>
        </w:rPr>
        <w:t>Unilever</w:t>
      </w:r>
      <w:proofErr w:type="spellEnd"/>
      <w:r w:rsidR="00975D5C" w:rsidRPr="007A6A90">
        <w:rPr>
          <w:szCs w:val="24"/>
          <w:lang w:val="lt-LT"/>
        </w:rPr>
        <w:t xml:space="preserve"> R&amp;D” (</w:t>
      </w:r>
      <w:r w:rsidR="004F50A4" w:rsidRPr="007A6A90">
        <w:rPr>
          <w:szCs w:val="24"/>
          <w:lang w:val="lt-LT"/>
        </w:rPr>
        <w:t>Olandija</w:t>
      </w:r>
      <w:r w:rsidR="00BB74DC" w:rsidRPr="007A6A90">
        <w:rPr>
          <w:szCs w:val="24"/>
          <w:lang w:val="lt-LT"/>
        </w:rPr>
        <w:t>, Anglija</w:t>
      </w:r>
      <w:r w:rsidR="005448DA" w:rsidRPr="007A6A90">
        <w:rPr>
          <w:szCs w:val="24"/>
          <w:lang w:val="lt-LT"/>
        </w:rPr>
        <w:t>), „</w:t>
      </w:r>
      <w:proofErr w:type="spellStart"/>
      <w:r w:rsidR="005448DA" w:rsidRPr="007A6A90">
        <w:rPr>
          <w:szCs w:val="24"/>
          <w:lang w:val="lt-LT"/>
        </w:rPr>
        <w:t>Henkel</w:t>
      </w:r>
      <w:proofErr w:type="spellEnd"/>
      <w:r w:rsidR="005448DA" w:rsidRPr="007A6A90">
        <w:rPr>
          <w:szCs w:val="24"/>
          <w:lang w:val="lt-LT"/>
        </w:rPr>
        <w:t>“ (Vokietija), „</w:t>
      </w:r>
      <w:proofErr w:type="spellStart"/>
      <w:r w:rsidR="005448DA" w:rsidRPr="007A6A90">
        <w:rPr>
          <w:szCs w:val="24"/>
          <w:lang w:val="lt-LT"/>
        </w:rPr>
        <w:t>OrganoClick</w:t>
      </w:r>
      <w:proofErr w:type="spellEnd"/>
      <w:r w:rsidR="005448DA" w:rsidRPr="007A6A90">
        <w:rPr>
          <w:szCs w:val="24"/>
          <w:lang w:val="lt-LT"/>
        </w:rPr>
        <w:t xml:space="preserve"> AB“</w:t>
      </w:r>
      <w:r w:rsidR="00EC334F" w:rsidRPr="007A6A90">
        <w:rPr>
          <w:szCs w:val="24"/>
          <w:lang w:val="lt-LT"/>
        </w:rPr>
        <w:t xml:space="preserve"> (Švedija)</w:t>
      </w:r>
      <w:r w:rsidR="00384375">
        <w:rPr>
          <w:szCs w:val="24"/>
          <w:lang w:val="lt-LT"/>
        </w:rPr>
        <w:t>,</w:t>
      </w:r>
      <w:r w:rsidRPr="007A6A90">
        <w:rPr>
          <w:szCs w:val="24"/>
          <w:lang w:val="lt-LT"/>
        </w:rPr>
        <w:t xml:space="preserve"> </w:t>
      </w:r>
      <w:r w:rsidR="00384375" w:rsidRPr="007A6A90">
        <w:rPr>
          <w:szCs w:val="24"/>
          <w:lang w:val="lt-LT"/>
        </w:rPr>
        <w:t>„</w:t>
      </w:r>
      <w:proofErr w:type="spellStart"/>
      <w:r w:rsidR="00384375" w:rsidRPr="007A6A90">
        <w:rPr>
          <w:szCs w:val="24"/>
          <w:lang w:val="lt-LT"/>
        </w:rPr>
        <w:t>Thermo</w:t>
      </w:r>
      <w:proofErr w:type="spellEnd"/>
      <w:r w:rsidR="00384375" w:rsidRPr="007A6A90">
        <w:rPr>
          <w:szCs w:val="24"/>
          <w:lang w:val="lt-LT"/>
        </w:rPr>
        <w:t xml:space="preserve"> </w:t>
      </w:r>
      <w:proofErr w:type="spellStart"/>
      <w:r w:rsidR="00384375" w:rsidRPr="007A6A90">
        <w:rPr>
          <w:szCs w:val="24"/>
          <w:lang w:val="lt-LT"/>
        </w:rPr>
        <w:t>Fisher</w:t>
      </w:r>
      <w:proofErr w:type="spellEnd"/>
      <w:r w:rsidR="00384375" w:rsidRPr="007A6A90">
        <w:rPr>
          <w:szCs w:val="24"/>
          <w:lang w:val="lt-LT"/>
        </w:rPr>
        <w:t xml:space="preserve"> Scientific </w:t>
      </w:r>
      <w:proofErr w:type="spellStart"/>
      <w:r w:rsidR="00384375" w:rsidRPr="007A6A90">
        <w:rPr>
          <w:szCs w:val="24"/>
          <w:lang w:val="lt-LT"/>
        </w:rPr>
        <w:t>Baltics</w:t>
      </w:r>
      <w:proofErr w:type="spellEnd"/>
      <w:r w:rsidR="00384375" w:rsidRPr="007A6A90">
        <w:rPr>
          <w:szCs w:val="24"/>
          <w:lang w:val="lt-LT"/>
        </w:rPr>
        <w:t xml:space="preserve">“ (Lietuva) </w:t>
      </w:r>
      <w:r w:rsidRPr="007A6A90">
        <w:rPr>
          <w:szCs w:val="24"/>
          <w:lang w:val="lt-LT"/>
        </w:rPr>
        <w:t>darbams</w:t>
      </w:r>
      <w:r w:rsidR="00384375">
        <w:rPr>
          <w:szCs w:val="24"/>
          <w:lang w:val="lt-LT"/>
        </w:rPr>
        <w:t>.</w:t>
      </w:r>
    </w:p>
    <w:p w:rsidR="00975F1E" w:rsidRPr="007A6A90" w:rsidRDefault="00975F1E" w:rsidP="00C0370B">
      <w:pPr>
        <w:spacing w:before="240"/>
        <w:jc w:val="both"/>
        <w:rPr>
          <w:i/>
          <w:szCs w:val="24"/>
          <w:lang w:val="lt-LT"/>
        </w:rPr>
      </w:pPr>
      <w:r w:rsidRPr="007A6A90">
        <w:rPr>
          <w:i/>
          <w:szCs w:val="24"/>
          <w:lang w:val="lt-LT"/>
        </w:rPr>
        <w:t>4.6. Ekspertinis darbas</w:t>
      </w:r>
    </w:p>
    <w:p w:rsidR="00975F1E" w:rsidRPr="007A6A90" w:rsidRDefault="00572750" w:rsidP="00975F1E">
      <w:pPr>
        <w:spacing w:before="60"/>
        <w:ind w:left="3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>EK programos „Horizontas 2020“, Lietuvos mokslo tarybos, MITA, LVPA, MOSTA (sumanios specializacijos) ekspertas.</w:t>
      </w:r>
    </w:p>
    <w:p w:rsidR="00975D5C" w:rsidRPr="007A6A90" w:rsidRDefault="00153E26" w:rsidP="00EE5B7C">
      <w:pPr>
        <w:pStyle w:val="Heading1"/>
        <w:spacing w:before="240"/>
        <w:rPr>
          <w:szCs w:val="24"/>
        </w:rPr>
      </w:pPr>
      <w:r w:rsidRPr="007A6A90">
        <w:rPr>
          <w:szCs w:val="24"/>
        </w:rPr>
        <w:t xml:space="preserve">5. </w:t>
      </w:r>
      <w:r w:rsidR="00975D5C" w:rsidRPr="007A6A90">
        <w:rPr>
          <w:szCs w:val="24"/>
        </w:rPr>
        <w:t>Pedagoginė veikla</w:t>
      </w:r>
    </w:p>
    <w:p w:rsidR="00975D5C" w:rsidRPr="007A6A90" w:rsidRDefault="00153E26">
      <w:pPr>
        <w:spacing w:before="120"/>
        <w:rPr>
          <w:i/>
          <w:szCs w:val="24"/>
          <w:lang w:val="lt-LT"/>
        </w:rPr>
      </w:pPr>
      <w:r w:rsidRPr="007A6A90">
        <w:rPr>
          <w:i/>
          <w:szCs w:val="24"/>
          <w:lang w:val="lt-LT"/>
        </w:rPr>
        <w:t xml:space="preserve">5.1. </w:t>
      </w:r>
      <w:r w:rsidR="00975D5C" w:rsidRPr="007A6A90">
        <w:rPr>
          <w:i/>
          <w:szCs w:val="24"/>
          <w:lang w:val="lt-LT"/>
        </w:rPr>
        <w:t xml:space="preserve">Dėstomi </w:t>
      </w:r>
      <w:r w:rsidRPr="007A6A90">
        <w:rPr>
          <w:i/>
          <w:szCs w:val="24"/>
          <w:lang w:val="lt-LT"/>
        </w:rPr>
        <w:t>kursai</w:t>
      </w:r>
    </w:p>
    <w:p w:rsidR="00975D5C" w:rsidRPr="007A6A90" w:rsidRDefault="004968A4" w:rsidP="005515E9">
      <w:pPr>
        <w:numPr>
          <w:ilvl w:val="0"/>
          <w:numId w:val="33"/>
        </w:numPr>
        <w:spacing w:before="60"/>
        <w:ind w:left="357" w:hanging="357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 xml:space="preserve">Cheminė technologija </w:t>
      </w:r>
      <w:r w:rsidR="00975D5C" w:rsidRPr="007A6A90">
        <w:rPr>
          <w:szCs w:val="24"/>
          <w:lang w:val="lt-LT"/>
        </w:rPr>
        <w:t xml:space="preserve">– pagrindinių studijų </w:t>
      </w:r>
      <w:r w:rsidR="006E2635" w:rsidRPr="007A6A90">
        <w:rPr>
          <w:szCs w:val="24"/>
          <w:lang w:val="lt-LT"/>
        </w:rPr>
        <w:t>studentams</w:t>
      </w:r>
      <w:r w:rsidR="009004C0" w:rsidRPr="007A6A90">
        <w:rPr>
          <w:szCs w:val="24"/>
          <w:lang w:val="lt-LT"/>
        </w:rPr>
        <w:t>.</w:t>
      </w:r>
    </w:p>
    <w:p w:rsidR="008C77C3" w:rsidRPr="007A6A90" w:rsidRDefault="008C77C3" w:rsidP="008C77C3">
      <w:pPr>
        <w:numPr>
          <w:ilvl w:val="0"/>
          <w:numId w:val="33"/>
        </w:numPr>
        <w:spacing w:before="60"/>
        <w:jc w:val="both"/>
        <w:rPr>
          <w:szCs w:val="24"/>
          <w:lang w:val="lt-LT"/>
        </w:rPr>
      </w:pPr>
      <w:r>
        <w:rPr>
          <w:szCs w:val="24"/>
          <w:lang w:val="lt-LT"/>
        </w:rPr>
        <w:t>Polimerai restauravimo technologijose – pagrindinių studijų studentams.</w:t>
      </w:r>
    </w:p>
    <w:p w:rsidR="006E2635" w:rsidRPr="007A6A90" w:rsidRDefault="006E2635" w:rsidP="005515E9">
      <w:pPr>
        <w:numPr>
          <w:ilvl w:val="0"/>
          <w:numId w:val="33"/>
        </w:numPr>
        <w:spacing w:before="60"/>
        <w:jc w:val="both"/>
        <w:rPr>
          <w:szCs w:val="24"/>
          <w:lang w:val="lt-LT"/>
        </w:rPr>
      </w:pPr>
      <w:proofErr w:type="spellStart"/>
      <w:r w:rsidRPr="007A6A90">
        <w:rPr>
          <w:szCs w:val="24"/>
          <w:lang w:val="lt-LT"/>
        </w:rPr>
        <w:t>Polimerizacijos</w:t>
      </w:r>
      <w:proofErr w:type="spellEnd"/>
      <w:r w:rsidRPr="007A6A90">
        <w:rPr>
          <w:szCs w:val="24"/>
          <w:lang w:val="lt-LT"/>
        </w:rPr>
        <w:t xml:space="preserve"> reakcijų mechanizmai – magistrantūros studentams.</w:t>
      </w:r>
    </w:p>
    <w:p w:rsidR="00975D5C" w:rsidRDefault="004968A4" w:rsidP="005515E9">
      <w:pPr>
        <w:numPr>
          <w:ilvl w:val="0"/>
          <w:numId w:val="33"/>
        </w:numPr>
        <w:spacing w:before="60"/>
        <w:jc w:val="both"/>
        <w:rPr>
          <w:szCs w:val="24"/>
          <w:lang w:val="lt-LT"/>
        </w:rPr>
      </w:pPr>
      <w:r w:rsidRPr="007A6A90">
        <w:rPr>
          <w:szCs w:val="24"/>
          <w:lang w:val="lt-LT"/>
        </w:rPr>
        <w:t xml:space="preserve">Polimerų tyrimo metodai </w:t>
      </w:r>
      <w:r w:rsidR="00975D5C" w:rsidRPr="007A6A90">
        <w:rPr>
          <w:szCs w:val="24"/>
          <w:lang w:val="lt-LT"/>
        </w:rPr>
        <w:t xml:space="preserve">– </w:t>
      </w:r>
      <w:r w:rsidR="00BB74DC" w:rsidRPr="007A6A90">
        <w:rPr>
          <w:szCs w:val="24"/>
          <w:lang w:val="lt-LT"/>
        </w:rPr>
        <w:t xml:space="preserve">magistrantūros </w:t>
      </w:r>
      <w:r w:rsidR="006E2635" w:rsidRPr="007A6A90">
        <w:rPr>
          <w:szCs w:val="24"/>
          <w:lang w:val="lt-LT"/>
        </w:rPr>
        <w:t>studentams</w:t>
      </w:r>
      <w:r w:rsidR="009004C0" w:rsidRPr="007A6A90">
        <w:rPr>
          <w:szCs w:val="24"/>
          <w:lang w:val="lt-LT"/>
        </w:rPr>
        <w:t>.</w:t>
      </w:r>
    </w:p>
    <w:p w:rsidR="005515E9" w:rsidRPr="007A6A90" w:rsidRDefault="00153E26" w:rsidP="005515E9">
      <w:pPr>
        <w:spacing w:before="240"/>
        <w:jc w:val="both"/>
        <w:rPr>
          <w:i/>
          <w:szCs w:val="24"/>
          <w:lang w:val="lt-LT"/>
        </w:rPr>
      </w:pPr>
      <w:r w:rsidRPr="007A6A90">
        <w:rPr>
          <w:i/>
          <w:szCs w:val="24"/>
          <w:lang w:val="lt-LT"/>
        </w:rPr>
        <w:t>5.2. Parengti vadovėliai ir metodinės priemonės</w:t>
      </w:r>
    </w:p>
    <w:p w:rsidR="005515E9" w:rsidRPr="007A6A90" w:rsidRDefault="005515E9" w:rsidP="005515E9">
      <w:pPr>
        <w:numPr>
          <w:ilvl w:val="0"/>
          <w:numId w:val="39"/>
        </w:numPr>
        <w:spacing w:before="120"/>
        <w:ind w:left="357" w:hanging="357"/>
        <w:jc w:val="both"/>
        <w:rPr>
          <w:i/>
          <w:szCs w:val="24"/>
          <w:lang w:val="lt-LT"/>
        </w:rPr>
      </w:pPr>
      <w:r w:rsidRPr="007A6A90">
        <w:rPr>
          <w:noProof/>
          <w:szCs w:val="24"/>
          <w:lang w:val="en-GB"/>
        </w:rPr>
        <w:t>R. Makuška, S. Budrienė. Cheminės technologijos procesų modeliavimas. Vilnius: VU leidykla, 2000. 102 p.</w:t>
      </w:r>
    </w:p>
    <w:p w:rsidR="005515E9" w:rsidRPr="007A6A90" w:rsidRDefault="005515E9" w:rsidP="005515E9">
      <w:pPr>
        <w:numPr>
          <w:ilvl w:val="0"/>
          <w:numId w:val="39"/>
        </w:numPr>
        <w:jc w:val="both"/>
        <w:rPr>
          <w:i/>
          <w:szCs w:val="24"/>
          <w:lang w:val="lt-LT"/>
        </w:rPr>
      </w:pPr>
      <w:r w:rsidRPr="007A6A90">
        <w:rPr>
          <w:noProof/>
          <w:szCs w:val="24"/>
          <w:lang w:val="en-GB"/>
        </w:rPr>
        <w:t>Polimerų sintezė ir tyrimas. Ats. red. R.Makuška. Vilnius: VU leidykla, 2006. 572 p.</w:t>
      </w:r>
    </w:p>
    <w:p w:rsidR="005515E9" w:rsidRPr="007A6A90" w:rsidRDefault="005515E9" w:rsidP="005515E9">
      <w:pPr>
        <w:numPr>
          <w:ilvl w:val="0"/>
          <w:numId w:val="38"/>
        </w:numPr>
        <w:tabs>
          <w:tab w:val="left" w:pos="340"/>
          <w:tab w:val="left" w:pos="567"/>
        </w:tabs>
        <w:spacing w:before="60"/>
        <w:ind w:left="357" w:hanging="357"/>
        <w:jc w:val="both"/>
        <w:rPr>
          <w:noProof/>
          <w:szCs w:val="24"/>
          <w:lang w:val="en-GB" w:eastAsia="zh-CN"/>
        </w:rPr>
      </w:pPr>
      <w:r w:rsidRPr="007A6A90">
        <w:rPr>
          <w:noProof/>
          <w:szCs w:val="24"/>
          <w:lang w:val="en-GB"/>
        </w:rPr>
        <w:t>J.Lukšėnienė, R.Makuška.</w:t>
      </w:r>
      <w:r w:rsidRPr="007A6A90">
        <w:rPr>
          <w:i/>
          <w:noProof/>
          <w:szCs w:val="24"/>
          <w:lang w:val="en-GB" w:eastAsia="zh-CN"/>
        </w:rPr>
        <w:t xml:space="preserve"> </w:t>
      </w:r>
      <w:r w:rsidRPr="007A6A90">
        <w:rPr>
          <w:noProof/>
          <w:szCs w:val="24"/>
          <w:lang w:val="en-GB" w:eastAsia="zh-CN"/>
        </w:rPr>
        <w:t>Str. rink. Muziejinių eksponatų priežiūra. II dalis. Meno kūrinių restauravimo etiniai ir estetiniai principai.</w:t>
      </w:r>
      <w:r w:rsidRPr="007A6A90">
        <w:rPr>
          <w:i/>
          <w:noProof/>
          <w:szCs w:val="24"/>
          <w:lang w:val="en-GB" w:eastAsia="zh-CN"/>
        </w:rPr>
        <w:t xml:space="preserve"> </w:t>
      </w:r>
      <w:r w:rsidRPr="007A6A90">
        <w:rPr>
          <w:noProof/>
          <w:szCs w:val="24"/>
          <w:lang w:val="en-GB" w:eastAsia="zh-CN"/>
        </w:rPr>
        <w:t>Vilnius: Lietuvos muziejų asociacija, 2009, 208-454.</w:t>
      </w:r>
    </w:p>
    <w:p w:rsidR="005515E9" w:rsidRPr="007A6A90" w:rsidRDefault="005515E9" w:rsidP="005515E9">
      <w:pPr>
        <w:numPr>
          <w:ilvl w:val="0"/>
          <w:numId w:val="38"/>
        </w:numPr>
        <w:tabs>
          <w:tab w:val="left" w:pos="340"/>
          <w:tab w:val="left" w:pos="567"/>
        </w:tabs>
        <w:spacing w:before="60"/>
        <w:ind w:left="357" w:hanging="357"/>
        <w:jc w:val="both"/>
        <w:rPr>
          <w:noProof/>
          <w:szCs w:val="24"/>
          <w:lang w:val="en-GB" w:eastAsia="zh-CN"/>
        </w:rPr>
      </w:pPr>
      <w:r w:rsidRPr="007A6A90">
        <w:rPr>
          <w:noProof/>
          <w:szCs w:val="24"/>
          <w:lang w:val="en-GB"/>
        </w:rPr>
        <w:t>Ričardas Makuška. Polimerizacijos reakcijų mechanizmai. UAB TEV, 2011, 294 p.</w:t>
      </w:r>
    </w:p>
    <w:p w:rsidR="005515E9" w:rsidRDefault="005515E9" w:rsidP="005515E9">
      <w:pPr>
        <w:numPr>
          <w:ilvl w:val="0"/>
          <w:numId w:val="38"/>
        </w:numPr>
        <w:tabs>
          <w:tab w:val="left" w:pos="340"/>
          <w:tab w:val="left" w:pos="567"/>
        </w:tabs>
        <w:spacing w:before="60"/>
        <w:ind w:left="357" w:hanging="357"/>
        <w:jc w:val="both"/>
        <w:rPr>
          <w:noProof/>
          <w:szCs w:val="24"/>
          <w:lang w:val="en-GB" w:eastAsia="zh-CN"/>
        </w:rPr>
      </w:pPr>
      <w:r w:rsidRPr="007A6A90">
        <w:rPr>
          <w:noProof/>
          <w:szCs w:val="24"/>
          <w:lang w:val="en-GB"/>
        </w:rPr>
        <w:t>Ričardas Makuška. Polimerų tyrimo metodai. UAB TEV, 2011, 307 p.</w:t>
      </w:r>
    </w:p>
    <w:p w:rsidR="00261419" w:rsidRPr="007A6A90" w:rsidRDefault="00261419" w:rsidP="00261419">
      <w:pPr>
        <w:tabs>
          <w:tab w:val="left" w:pos="340"/>
          <w:tab w:val="left" w:pos="567"/>
        </w:tabs>
        <w:spacing w:before="60"/>
        <w:ind w:left="357"/>
        <w:jc w:val="both"/>
        <w:rPr>
          <w:noProof/>
          <w:szCs w:val="24"/>
          <w:lang w:val="en-GB" w:eastAsia="zh-CN"/>
        </w:rPr>
      </w:pPr>
    </w:p>
    <w:p w:rsidR="00153E26" w:rsidRPr="007A6A90" w:rsidRDefault="00153E26" w:rsidP="00153E26">
      <w:pPr>
        <w:rPr>
          <w:b/>
          <w:szCs w:val="24"/>
          <w:lang w:val="lt-LT"/>
        </w:rPr>
      </w:pPr>
      <w:r w:rsidRPr="007A6A90">
        <w:rPr>
          <w:b/>
          <w:szCs w:val="24"/>
          <w:lang w:val="lt-LT"/>
        </w:rPr>
        <w:t>6. Kita veikla</w:t>
      </w:r>
    </w:p>
    <w:p w:rsidR="00384375" w:rsidRPr="007A6A90" w:rsidRDefault="00384375" w:rsidP="00384375">
      <w:pPr>
        <w:numPr>
          <w:ilvl w:val="0"/>
          <w:numId w:val="36"/>
        </w:numPr>
        <w:spacing w:before="60"/>
        <w:rPr>
          <w:b/>
          <w:szCs w:val="24"/>
          <w:lang w:val="lt-LT"/>
        </w:rPr>
      </w:pPr>
      <w:r w:rsidRPr="007A6A90">
        <w:rPr>
          <w:bCs/>
          <w:szCs w:val="24"/>
          <w:lang w:val="lt-LT"/>
        </w:rPr>
        <w:t>Lietuvos mokslų akademijos tikrasis narys</w:t>
      </w:r>
    </w:p>
    <w:p w:rsidR="00153E26" w:rsidRPr="007A6A90" w:rsidRDefault="00153E26" w:rsidP="00384375">
      <w:pPr>
        <w:numPr>
          <w:ilvl w:val="0"/>
          <w:numId w:val="36"/>
        </w:numPr>
        <w:spacing w:before="60"/>
        <w:ind w:left="357" w:hanging="357"/>
        <w:rPr>
          <w:b/>
          <w:szCs w:val="24"/>
          <w:lang w:val="lt-LT"/>
        </w:rPr>
      </w:pPr>
      <w:r w:rsidRPr="007A6A90">
        <w:rPr>
          <w:szCs w:val="24"/>
          <w:lang w:val="lt-LT"/>
        </w:rPr>
        <w:t xml:space="preserve">VU Chemijos ir </w:t>
      </w:r>
      <w:proofErr w:type="spellStart"/>
      <w:r w:rsidRPr="007A6A90">
        <w:rPr>
          <w:szCs w:val="24"/>
          <w:lang w:val="lt-LT"/>
        </w:rPr>
        <w:t>geomokslų</w:t>
      </w:r>
      <w:proofErr w:type="spellEnd"/>
      <w:r w:rsidRPr="007A6A90">
        <w:rPr>
          <w:szCs w:val="24"/>
          <w:lang w:val="lt-LT"/>
        </w:rPr>
        <w:t xml:space="preserve"> fakulteto Tarybos pirmininko pavaduotojas</w:t>
      </w:r>
    </w:p>
    <w:p w:rsidR="00C050B3" w:rsidRPr="007A6A90" w:rsidRDefault="00C050B3" w:rsidP="00384375">
      <w:pPr>
        <w:numPr>
          <w:ilvl w:val="0"/>
          <w:numId w:val="36"/>
        </w:numPr>
        <w:spacing w:before="60"/>
        <w:rPr>
          <w:b/>
          <w:szCs w:val="24"/>
          <w:lang w:val="lt-LT"/>
        </w:rPr>
      </w:pPr>
      <w:r w:rsidRPr="007A6A90">
        <w:rPr>
          <w:szCs w:val="24"/>
          <w:lang w:val="lt-LT"/>
        </w:rPr>
        <w:t xml:space="preserve">kasmetinės tarptautinės konferencijos “Baltic </w:t>
      </w:r>
      <w:proofErr w:type="spellStart"/>
      <w:r w:rsidRPr="007A6A90">
        <w:rPr>
          <w:szCs w:val="24"/>
          <w:lang w:val="lt-LT"/>
        </w:rPr>
        <w:t>Polymer</w:t>
      </w:r>
      <w:proofErr w:type="spellEnd"/>
      <w:r w:rsidRPr="007A6A90">
        <w:rPr>
          <w:szCs w:val="24"/>
          <w:lang w:val="lt-LT"/>
        </w:rPr>
        <w:t xml:space="preserve"> </w:t>
      </w:r>
      <w:proofErr w:type="spellStart"/>
      <w:r w:rsidRPr="007A6A90">
        <w:rPr>
          <w:szCs w:val="24"/>
          <w:lang w:val="lt-LT"/>
        </w:rPr>
        <w:t>Symposium</w:t>
      </w:r>
      <w:proofErr w:type="spellEnd"/>
      <w:r w:rsidRPr="007A6A90">
        <w:rPr>
          <w:szCs w:val="24"/>
          <w:lang w:val="lt-LT"/>
        </w:rPr>
        <w:t>” org</w:t>
      </w:r>
      <w:r w:rsidR="0024037D">
        <w:rPr>
          <w:szCs w:val="24"/>
          <w:lang w:val="lt-LT"/>
        </w:rPr>
        <w:t xml:space="preserve">anizacinio </w:t>
      </w:r>
      <w:r w:rsidR="00153E26" w:rsidRPr="007A6A90">
        <w:rPr>
          <w:szCs w:val="24"/>
          <w:lang w:val="lt-LT"/>
        </w:rPr>
        <w:t>komiteto narys</w:t>
      </w:r>
      <w:r w:rsidR="008C77C3">
        <w:rPr>
          <w:szCs w:val="24"/>
          <w:lang w:val="lt-LT"/>
        </w:rPr>
        <w:t xml:space="preserve"> (pirmininkas)</w:t>
      </w:r>
    </w:p>
    <w:p w:rsidR="00C050B3" w:rsidRPr="007A6A90" w:rsidRDefault="00C050B3" w:rsidP="00384375">
      <w:pPr>
        <w:numPr>
          <w:ilvl w:val="0"/>
          <w:numId w:val="34"/>
        </w:numPr>
        <w:spacing w:before="60" w:line="276" w:lineRule="auto"/>
        <w:ind w:left="357" w:hanging="357"/>
        <w:rPr>
          <w:szCs w:val="24"/>
          <w:lang w:val="lt-LT"/>
        </w:rPr>
      </w:pPr>
      <w:r w:rsidRPr="007A6A90">
        <w:rPr>
          <w:szCs w:val="24"/>
          <w:lang w:val="lt-LT"/>
        </w:rPr>
        <w:t>žurna</w:t>
      </w:r>
      <w:r w:rsidR="00153E26" w:rsidRPr="007A6A90">
        <w:rPr>
          <w:szCs w:val="24"/>
          <w:lang w:val="lt-LT"/>
        </w:rPr>
        <w:t>lo “Chemija” redkolegijos narys</w:t>
      </w:r>
      <w:r w:rsidR="00384375">
        <w:rPr>
          <w:szCs w:val="24"/>
          <w:lang w:val="lt-LT"/>
        </w:rPr>
        <w:t xml:space="preserve"> </w:t>
      </w:r>
    </w:p>
    <w:p w:rsidR="00C050B3" w:rsidRPr="007A6A90" w:rsidRDefault="00C050B3" w:rsidP="00153E26">
      <w:pPr>
        <w:tabs>
          <w:tab w:val="left" w:pos="993"/>
          <w:tab w:val="left" w:pos="1560"/>
          <w:tab w:val="left" w:pos="1980"/>
        </w:tabs>
        <w:spacing w:before="60"/>
        <w:ind w:right="-766"/>
        <w:rPr>
          <w:szCs w:val="24"/>
          <w:lang w:val="lt-LT"/>
        </w:rPr>
      </w:pPr>
    </w:p>
    <w:p w:rsidR="00C050B3" w:rsidRPr="007A6A90" w:rsidRDefault="00153E26" w:rsidP="00C050B3">
      <w:pPr>
        <w:ind w:right="-765"/>
        <w:rPr>
          <w:b/>
          <w:bCs/>
          <w:szCs w:val="24"/>
          <w:lang w:val="lt-LT"/>
        </w:rPr>
      </w:pPr>
      <w:r w:rsidRPr="007A6A90">
        <w:rPr>
          <w:b/>
          <w:bCs/>
          <w:szCs w:val="24"/>
          <w:lang w:val="lt-LT"/>
        </w:rPr>
        <w:t>7. Apdovanojimai</w:t>
      </w:r>
    </w:p>
    <w:p w:rsidR="00C050B3" w:rsidRPr="007A6A90" w:rsidRDefault="00C050B3" w:rsidP="005515E9">
      <w:pPr>
        <w:tabs>
          <w:tab w:val="left" w:pos="720"/>
        </w:tabs>
        <w:spacing w:before="120"/>
        <w:rPr>
          <w:bCs/>
          <w:szCs w:val="24"/>
          <w:lang w:val="lt-LT"/>
        </w:rPr>
      </w:pPr>
      <w:r w:rsidRPr="007A6A90">
        <w:rPr>
          <w:bCs/>
          <w:szCs w:val="24"/>
          <w:lang w:val="lt-LT"/>
        </w:rPr>
        <w:t>2005 – VU Rektoriaus mokslo premija</w:t>
      </w:r>
    </w:p>
    <w:p w:rsidR="00C050B3" w:rsidRPr="007A6A90" w:rsidRDefault="00C050B3" w:rsidP="00153E26">
      <w:pPr>
        <w:tabs>
          <w:tab w:val="left" w:pos="720"/>
        </w:tabs>
        <w:spacing w:before="60"/>
        <w:rPr>
          <w:bCs/>
          <w:szCs w:val="24"/>
          <w:lang w:val="lt-LT"/>
        </w:rPr>
      </w:pPr>
      <w:r w:rsidRPr="007A6A90">
        <w:rPr>
          <w:bCs/>
          <w:szCs w:val="24"/>
          <w:lang w:val="lt-LT"/>
        </w:rPr>
        <w:t>2009 – VU Rektoriaus mokslo premija</w:t>
      </w:r>
    </w:p>
    <w:p w:rsidR="00C050B3" w:rsidRPr="007A6A90" w:rsidRDefault="00C050B3" w:rsidP="00153E26">
      <w:pPr>
        <w:tabs>
          <w:tab w:val="left" w:pos="720"/>
          <w:tab w:val="left" w:pos="993"/>
        </w:tabs>
        <w:spacing w:before="60"/>
        <w:rPr>
          <w:bCs/>
          <w:szCs w:val="24"/>
          <w:lang w:val="lt-LT"/>
        </w:rPr>
      </w:pPr>
      <w:r w:rsidRPr="007A6A90">
        <w:rPr>
          <w:bCs/>
          <w:szCs w:val="24"/>
          <w:lang w:val="lt-LT"/>
        </w:rPr>
        <w:t>2011 – Lietuvos mokslo premija</w:t>
      </w:r>
    </w:p>
    <w:p w:rsidR="006E4727" w:rsidRDefault="00A90FD2" w:rsidP="00153E26">
      <w:pPr>
        <w:tabs>
          <w:tab w:val="left" w:pos="720"/>
          <w:tab w:val="left" w:pos="993"/>
        </w:tabs>
        <w:spacing w:before="60"/>
        <w:rPr>
          <w:bCs/>
          <w:szCs w:val="24"/>
          <w:lang w:val="lt-LT"/>
        </w:rPr>
      </w:pPr>
      <w:r w:rsidRPr="007A6A90">
        <w:rPr>
          <w:bCs/>
          <w:szCs w:val="24"/>
          <w:lang w:val="lt-LT"/>
        </w:rPr>
        <w:t>2014 – VU metų dėstytojo vardas</w:t>
      </w:r>
    </w:p>
    <w:p w:rsidR="007A6A90" w:rsidRDefault="007A6A90" w:rsidP="00153E26">
      <w:pPr>
        <w:tabs>
          <w:tab w:val="left" w:pos="720"/>
          <w:tab w:val="left" w:pos="993"/>
        </w:tabs>
        <w:spacing w:before="60"/>
        <w:rPr>
          <w:bCs/>
          <w:szCs w:val="24"/>
          <w:lang w:val="lt-LT"/>
        </w:rPr>
      </w:pPr>
    </w:p>
    <w:p w:rsidR="007A6A90" w:rsidRDefault="007A6A90" w:rsidP="00153E26">
      <w:pPr>
        <w:tabs>
          <w:tab w:val="left" w:pos="720"/>
          <w:tab w:val="left" w:pos="993"/>
        </w:tabs>
        <w:spacing w:before="60"/>
        <w:rPr>
          <w:bCs/>
          <w:szCs w:val="24"/>
          <w:lang w:val="lt-LT"/>
        </w:rPr>
      </w:pPr>
    </w:p>
    <w:p w:rsidR="007A6A90" w:rsidRPr="007A6A90" w:rsidRDefault="00384375" w:rsidP="00153E26">
      <w:pPr>
        <w:tabs>
          <w:tab w:val="left" w:pos="720"/>
          <w:tab w:val="left" w:pos="993"/>
        </w:tabs>
        <w:spacing w:before="60"/>
        <w:rPr>
          <w:bCs/>
          <w:szCs w:val="24"/>
          <w:lang w:val="lt-LT"/>
        </w:rPr>
      </w:pPr>
      <w:r>
        <w:rPr>
          <w:bCs/>
          <w:szCs w:val="24"/>
          <w:lang w:val="lt-LT"/>
        </w:rPr>
        <w:tab/>
      </w:r>
      <w:r>
        <w:rPr>
          <w:bCs/>
          <w:szCs w:val="24"/>
          <w:lang w:val="lt-LT"/>
        </w:rPr>
        <w:tab/>
      </w:r>
      <w:r>
        <w:rPr>
          <w:bCs/>
          <w:szCs w:val="24"/>
          <w:lang w:val="lt-LT"/>
        </w:rPr>
        <w:tab/>
      </w:r>
      <w:r>
        <w:rPr>
          <w:bCs/>
          <w:szCs w:val="24"/>
          <w:lang w:val="lt-LT"/>
        </w:rPr>
        <w:tab/>
      </w:r>
      <w:r>
        <w:rPr>
          <w:bCs/>
          <w:szCs w:val="24"/>
          <w:lang w:val="lt-LT"/>
        </w:rPr>
        <w:tab/>
      </w:r>
      <w:r>
        <w:rPr>
          <w:bCs/>
          <w:szCs w:val="24"/>
          <w:lang w:val="lt-LT"/>
        </w:rPr>
        <w:tab/>
      </w:r>
      <w:r>
        <w:rPr>
          <w:bCs/>
          <w:szCs w:val="24"/>
          <w:lang w:val="lt-LT"/>
        </w:rPr>
        <w:tab/>
      </w:r>
      <w:r>
        <w:rPr>
          <w:bCs/>
          <w:szCs w:val="24"/>
          <w:lang w:val="lt-LT"/>
        </w:rPr>
        <w:tab/>
      </w:r>
      <w:r>
        <w:rPr>
          <w:bCs/>
          <w:szCs w:val="24"/>
          <w:lang w:val="lt-LT"/>
        </w:rPr>
        <w:tab/>
      </w:r>
      <w:r>
        <w:rPr>
          <w:bCs/>
          <w:szCs w:val="24"/>
          <w:lang w:val="lt-LT"/>
        </w:rPr>
        <w:tab/>
      </w:r>
      <w:r w:rsidR="008C77C3">
        <w:rPr>
          <w:bCs/>
          <w:szCs w:val="24"/>
          <w:lang w:val="lt-LT"/>
        </w:rPr>
        <w:t>2023.01.20</w:t>
      </w:r>
    </w:p>
    <w:sectPr w:rsidR="007A6A90" w:rsidRPr="007A6A90" w:rsidSect="00C0370B">
      <w:footerReference w:type="even" r:id="rId15"/>
      <w:footerReference w:type="default" r:id="rId16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F5" w:rsidRDefault="00AE1FF5">
      <w:r>
        <w:separator/>
      </w:r>
    </w:p>
  </w:endnote>
  <w:endnote w:type="continuationSeparator" w:id="0">
    <w:p w:rsidR="00AE1FF5" w:rsidRDefault="00AE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3B" w:rsidRDefault="00E751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513B" w:rsidRDefault="00E751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3B" w:rsidRDefault="00E751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7CAB">
      <w:rPr>
        <w:rStyle w:val="PageNumber"/>
        <w:noProof/>
      </w:rPr>
      <w:t>3</w:t>
    </w:r>
    <w:r>
      <w:rPr>
        <w:rStyle w:val="PageNumber"/>
      </w:rPr>
      <w:fldChar w:fldCharType="end"/>
    </w:r>
  </w:p>
  <w:p w:rsidR="00E7513B" w:rsidRDefault="00E751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F5" w:rsidRDefault="00AE1FF5">
      <w:r>
        <w:separator/>
      </w:r>
    </w:p>
  </w:footnote>
  <w:footnote w:type="continuationSeparator" w:id="0">
    <w:p w:rsidR="00AE1FF5" w:rsidRDefault="00AE1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B9A"/>
    <w:multiLevelType w:val="hybridMultilevel"/>
    <w:tmpl w:val="7CE26AB0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67C45"/>
    <w:multiLevelType w:val="hybridMultilevel"/>
    <w:tmpl w:val="84264CFC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4180D"/>
    <w:multiLevelType w:val="hybridMultilevel"/>
    <w:tmpl w:val="B600ADDC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B22C6"/>
    <w:multiLevelType w:val="hybridMultilevel"/>
    <w:tmpl w:val="74F41706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7D2D"/>
    <w:multiLevelType w:val="hybridMultilevel"/>
    <w:tmpl w:val="E0F6E2AC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AA2198"/>
    <w:multiLevelType w:val="hybridMultilevel"/>
    <w:tmpl w:val="2BBC0EF6"/>
    <w:lvl w:ilvl="0" w:tplc="F8A8CF60">
      <w:numFmt w:val="bullet"/>
      <w:lvlText w:val="–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A1F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6F7E3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96C6F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3527C8"/>
    <w:multiLevelType w:val="multilevel"/>
    <w:tmpl w:val="CD966A9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B01A1"/>
    <w:multiLevelType w:val="hybridMultilevel"/>
    <w:tmpl w:val="6616CFA4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260FEE"/>
    <w:multiLevelType w:val="hybridMultilevel"/>
    <w:tmpl w:val="55CA9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F55E8"/>
    <w:multiLevelType w:val="hybridMultilevel"/>
    <w:tmpl w:val="CD966A9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10312"/>
    <w:multiLevelType w:val="hybridMultilevel"/>
    <w:tmpl w:val="F754F9B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8250F"/>
    <w:multiLevelType w:val="hybridMultilevel"/>
    <w:tmpl w:val="C9F6559A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DC22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4C67652"/>
    <w:multiLevelType w:val="hybridMultilevel"/>
    <w:tmpl w:val="83E421F6"/>
    <w:lvl w:ilvl="0" w:tplc="3796DF4E">
      <w:start w:val="1"/>
      <w:numFmt w:val="decimal"/>
      <w:lvlText w:val="%1."/>
      <w:lvlJc w:val="left"/>
      <w:pPr>
        <w:ind w:left="-43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646" w:hanging="360"/>
      </w:pPr>
    </w:lvl>
    <w:lvl w:ilvl="2" w:tplc="0427001B" w:tentative="1">
      <w:start w:val="1"/>
      <w:numFmt w:val="lowerRoman"/>
      <w:lvlText w:val="%3."/>
      <w:lvlJc w:val="right"/>
      <w:pPr>
        <w:ind w:left="1366" w:hanging="180"/>
      </w:pPr>
    </w:lvl>
    <w:lvl w:ilvl="3" w:tplc="0427000F" w:tentative="1">
      <w:start w:val="1"/>
      <w:numFmt w:val="decimal"/>
      <w:lvlText w:val="%4."/>
      <w:lvlJc w:val="left"/>
      <w:pPr>
        <w:ind w:left="2086" w:hanging="360"/>
      </w:pPr>
    </w:lvl>
    <w:lvl w:ilvl="4" w:tplc="04270019" w:tentative="1">
      <w:start w:val="1"/>
      <w:numFmt w:val="lowerLetter"/>
      <w:lvlText w:val="%5."/>
      <w:lvlJc w:val="left"/>
      <w:pPr>
        <w:ind w:left="2806" w:hanging="360"/>
      </w:pPr>
    </w:lvl>
    <w:lvl w:ilvl="5" w:tplc="0427001B" w:tentative="1">
      <w:start w:val="1"/>
      <w:numFmt w:val="lowerRoman"/>
      <w:lvlText w:val="%6."/>
      <w:lvlJc w:val="right"/>
      <w:pPr>
        <w:ind w:left="3526" w:hanging="180"/>
      </w:pPr>
    </w:lvl>
    <w:lvl w:ilvl="6" w:tplc="0427000F" w:tentative="1">
      <w:start w:val="1"/>
      <w:numFmt w:val="decimal"/>
      <w:lvlText w:val="%7."/>
      <w:lvlJc w:val="left"/>
      <w:pPr>
        <w:ind w:left="4246" w:hanging="360"/>
      </w:pPr>
    </w:lvl>
    <w:lvl w:ilvl="7" w:tplc="04270019" w:tentative="1">
      <w:start w:val="1"/>
      <w:numFmt w:val="lowerLetter"/>
      <w:lvlText w:val="%8."/>
      <w:lvlJc w:val="left"/>
      <w:pPr>
        <w:ind w:left="4966" w:hanging="360"/>
      </w:pPr>
    </w:lvl>
    <w:lvl w:ilvl="8" w:tplc="0427001B" w:tentative="1">
      <w:start w:val="1"/>
      <w:numFmt w:val="lowerRoman"/>
      <w:lvlText w:val="%9."/>
      <w:lvlJc w:val="right"/>
      <w:pPr>
        <w:ind w:left="5686" w:hanging="180"/>
      </w:pPr>
    </w:lvl>
  </w:abstractNum>
  <w:abstractNum w:abstractNumId="17" w15:restartNumberingAfterBreak="0">
    <w:nsid w:val="294C7689"/>
    <w:multiLevelType w:val="hybridMultilevel"/>
    <w:tmpl w:val="5C5A83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22017"/>
    <w:multiLevelType w:val="hybridMultilevel"/>
    <w:tmpl w:val="B1DE313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9E1FA1"/>
    <w:multiLevelType w:val="hybridMultilevel"/>
    <w:tmpl w:val="47F011C6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F41AC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4C823B3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EB1536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1644F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AA4CE5"/>
    <w:multiLevelType w:val="hybridMultilevel"/>
    <w:tmpl w:val="523427A8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30166"/>
    <w:multiLevelType w:val="hybridMultilevel"/>
    <w:tmpl w:val="B43AC8CA"/>
    <w:lvl w:ilvl="0" w:tplc="0409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4E0C1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A6A0920"/>
    <w:multiLevelType w:val="singleLevel"/>
    <w:tmpl w:val="0427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8" w15:restartNumberingAfterBreak="0">
    <w:nsid w:val="4C4417B5"/>
    <w:multiLevelType w:val="hybridMultilevel"/>
    <w:tmpl w:val="810C2262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CC62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D951B2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EED18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1CB29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3CC056C"/>
    <w:multiLevelType w:val="hybridMultilevel"/>
    <w:tmpl w:val="0A607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AA46B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B285CA6"/>
    <w:multiLevelType w:val="hybridMultilevel"/>
    <w:tmpl w:val="08CCC480"/>
    <w:lvl w:ilvl="0" w:tplc="042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A000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D535614"/>
    <w:multiLevelType w:val="hybridMultilevel"/>
    <w:tmpl w:val="0A607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D700EE"/>
    <w:multiLevelType w:val="hybridMultilevel"/>
    <w:tmpl w:val="69F66146"/>
    <w:lvl w:ilvl="0" w:tplc="F758B46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AF4523"/>
    <w:multiLevelType w:val="hybridMultilevel"/>
    <w:tmpl w:val="0BA62EF6"/>
    <w:lvl w:ilvl="0" w:tplc="042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2422E5"/>
    <w:multiLevelType w:val="hybridMultilevel"/>
    <w:tmpl w:val="F48EB5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356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D200B41"/>
    <w:multiLevelType w:val="hybridMultilevel"/>
    <w:tmpl w:val="C86EB3A6"/>
    <w:lvl w:ilvl="0" w:tplc="04090003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22"/>
  </w:num>
  <w:num w:numId="4">
    <w:abstractNumId w:val="21"/>
  </w:num>
  <w:num w:numId="5">
    <w:abstractNumId w:val="29"/>
  </w:num>
  <w:num w:numId="6">
    <w:abstractNumId w:val="23"/>
  </w:num>
  <w:num w:numId="7">
    <w:abstractNumId w:val="30"/>
  </w:num>
  <w:num w:numId="8">
    <w:abstractNumId w:val="7"/>
  </w:num>
  <w:num w:numId="9">
    <w:abstractNumId w:val="36"/>
  </w:num>
  <w:num w:numId="10">
    <w:abstractNumId w:val="26"/>
  </w:num>
  <w:num w:numId="11">
    <w:abstractNumId w:val="8"/>
  </w:num>
  <w:num w:numId="12">
    <w:abstractNumId w:val="27"/>
  </w:num>
  <w:num w:numId="13">
    <w:abstractNumId w:val="20"/>
  </w:num>
  <w:num w:numId="14">
    <w:abstractNumId w:val="31"/>
  </w:num>
  <w:num w:numId="15">
    <w:abstractNumId w:val="32"/>
  </w:num>
  <w:num w:numId="16">
    <w:abstractNumId w:val="41"/>
  </w:num>
  <w:num w:numId="17">
    <w:abstractNumId w:val="15"/>
  </w:num>
  <w:num w:numId="18">
    <w:abstractNumId w:val="37"/>
  </w:num>
  <w:num w:numId="19">
    <w:abstractNumId w:val="33"/>
  </w:num>
  <w:num w:numId="20">
    <w:abstractNumId w:val="11"/>
  </w:num>
  <w:num w:numId="21">
    <w:abstractNumId w:val="12"/>
  </w:num>
  <w:num w:numId="22">
    <w:abstractNumId w:val="9"/>
  </w:num>
  <w:num w:numId="23">
    <w:abstractNumId w:val="38"/>
  </w:num>
  <w:num w:numId="24">
    <w:abstractNumId w:val="17"/>
  </w:num>
  <w:num w:numId="25">
    <w:abstractNumId w:val="42"/>
  </w:num>
  <w:num w:numId="26">
    <w:abstractNumId w:val="39"/>
  </w:num>
  <w:num w:numId="27">
    <w:abstractNumId w:val="40"/>
  </w:num>
  <w:num w:numId="28">
    <w:abstractNumId w:val="2"/>
  </w:num>
  <w:num w:numId="29">
    <w:abstractNumId w:val="3"/>
  </w:num>
  <w:num w:numId="30">
    <w:abstractNumId w:val="14"/>
  </w:num>
  <w:num w:numId="31">
    <w:abstractNumId w:val="4"/>
  </w:num>
  <w:num w:numId="32">
    <w:abstractNumId w:val="0"/>
  </w:num>
  <w:num w:numId="33">
    <w:abstractNumId w:val="28"/>
  </w:num>
  <w:num w:numId="34">
    <w:abstractNumId w:val="35"/>
  </w:num>
  <w:num w:numId="35">
    <w:abstractNumId w:val="5"/>
  </w:num>
  <w:num w:numId="36">
    <w:abstractNumId w:val="24"/>
  </w:num>
  <w:num w:numId="37">
    <w:abstractNumId w:val="16"/>
  </w:num>
  <w:num w:numId="38">
    <w:abstractNumId w:val="1"/>
  </w:num>
  <w:num w:numId="39">
    <w:abstractNumId w:val="10"/>
  </w:num>
  <w:num w:numId="40">
    <w:abstractNumId w:val="18"/>
  </w:num>
  <w:num w:numId="41">
    <w:abstractNumId w:val="19"/>
  </w:num>
  <w:num w:numId="42">
    <w:abstractNumId w:val="2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E7"/>
    <w:rsid w:val="00006836"/>
    <w:rsid w:val="00012B47"/>
    <w:rsid w:val="0001606D"/>
    <w:rsid w:val="000A54B3"/>
    <w:rsid w:val="000E47D6"/>
    <w:rsid w:val="00133834"/>
    <w:rsid w:val="0013404C"/>
    <w:rsid w:val="00152564"/>
    <w:rsid w:val="00153E26"/>
    <w:rsid w:val="00185B1C"/>
    <w:rsid w:val="001879B1"/>
    <w:rsid w:val="001A1344"/>
    <w:rsid w:val="001B1238"/>
    <w:rsid w:val="0024037D"/>
    <w:rsid w:val="00241A24"/>
    <w:rsid w:val="00255FAC"/>
    <w:rsid w:val="00261419"/>
    <w:rsid w:val="00261CE7"/>
    <w:rsid w:val="00280066"/>
    <w:rsid w:val="00297893"/>
    <w:rsid w:val="002B4AF1"/>
    <w:rsid w:val="00305099"/>
    <w:rsid w:val="00316D2F"/>
    <w:rsid w:val="00320580"/>
    <w:rsid w:val="00335B3A"/>
    <w:rsid w:val="0034358B"/>
    <w:rsid w:val="0037458F"/>
    <w:rsid w:val="00384375"/>
    <w:rsid w:val="003B166B"/>
    <w:rsid w:val="003E28E3"/>
    <w:rsid w:val="00437C28"/>
    <w:rsid w:val="004968A4"/>
    <w:rsid w:val="004C0D7B"/>
    <w:rsid w:val="004C1E58"/>
    <w:rsid w:val="004E39D2"/>
    <w:rsid w:val="004E41B3"/>
    <w:rsid w:val="004F50A4"/>
    <w:rsid w:val="005448DA"/>
    <w:rsid w:val="00547CAB"/>
    <w:rsid w:val="005515E9"/>
    <w:rsid w:val="00553A4C"/>
    <w:rsid w:val="00572750"/>
    <w:rsid w:val="005B768C"/>
    <w:rsid w:val="005B79F9"/>
    <w:rsid w:val="00600598"/>
    <w:rsid w:val="0061225F"/>
    <w:rsid w:val="0064416E"/>
    <w:rsid w:val="006541BB"/>
    <w:rsid w:val="006A07F1"/>
    <w:rsid w:val="006A2445"/>
    <w:rsid w:val="006A52C0"/>
    <w:rsid w:val="006E2635"/>
    <w:rsid w:val="006E4727"/>
    <w:rsid w:val="00721909"/>
    <w:rsid w:val="00727953"/>
    <w:rsid w:val="00736B55"/>
    <w:rsid w:val="007569D4"/>
    <w:rsid w:val="00790EBC"/>
    <w:rsid w:val="007A6A90"/>
    <w:rsid w:val="007B3D3D"/>
    <w:rsid w:val="007F3714"/>
    <w:rsid w:val="007F6D09"/>
    <w:rsid w:val="00896D2C"/>
    <w:rsid w:val="008C77C3"/>
    <w:rsid w:val="009004C0"/>
    <w:rsid w:val="009174E1"/>
    <w:rsid w:val="009561B8"/>
    <w:rsid w:val="00975D5C"/>
    <w:rsid w:val="00975F1E"/>
    <w:rsid w:val="009A5710"/>
    <w:rsid w:val="009D18BB"/>
    <w:rsid w:val="009F2BAC"/>
    <w:rsid w:val="00A46D31"/>
    <w:rsid w:val="00A81817"/>
    <w:rsid w:val="00A90FD2"/>
    <w:rsid w:val="00AD7AA1"/>
    <w:rsid w:val="00AE1FF5"/>
    <w:rsid w:val="00B07CD9"/>
    <w:rsid w:val="00B7691A"/>
    <w:rsid w:val="00B92924"/>
    <w:rsid w:val="00BA0AC6"/>
    <w:rsid w:val="00BB74DC"/>
    <w:rsid w:val="00BC7046"/>
    <w:rsid w:val="00BE44ED"/>
    <w:rsid w:val="00C0370B"/>
    <w:rsid w:val="00C050B3"/>
    <w:rsid w:val="00C50551"/>
    <w:rsid w:val="00C72D93"/>
    <w:rsid w:val="00C95514"/>
    <w:rsid w:val="00CB1DBB"/>
    <w:rsid w:val="00CC1BA7"/>
    <w:rsid w:val="00CC4037"/>
    <w:rsid w:val="00D13ACD"/>
    <w:rsid w:val="00D15C40"/>
    <w:rsid w:val="00D44D8F"/>
    <w:rsid w:val="00D97624"/>
    <w:rsid w:val="00DA4F3B"/>
    <w:rsid w:val="00DA62F5"/>
    <w:rsid w:val="00DC0F71"/>
    <w:rsid w:val="00E554DD"/>
    <w:rsid w:val="00E56ECA"/>
    <w:rsid w:val="00E6181A"/>
    <w:rsid w:val="00E7513B"/>
    <w:rsid w:val="00EA7791"/>
    <w:rsid w:val="00EC09B6"/>
    <w:rsid w:val="00EC334F"/>
    <w:rsid w:val="00EE5B7C"/>
    <w:rsid w:val="00EF6866"/>
    <w:rsid w:val="00EF7A67"/>
    <w:rsid w:val="00F21A63"/>
    <w:rsid w:val="00F3226A"/>
    <w:rsid w:val="00F750CB"/>
    <w:rsid w:val="00FA3A03"/>
    <w:rsid w:val="00FB5132"/>
    <w:rsid w:val="00FF3A84"/>
    <w:rsid w:val="00FF44C7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145FB3"/>
  <w15:chartTrackingRefBased/>
  <w15:docId w15:val="{9A005F4F-099E-4181-867B-3928968B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lt-LT"/>
    </w:rPr>
  </w:style>
  <w:style w:type="paragraph" w:styleId="Heading2">
    <w:name w:val="heading 2"/>
    <w:basedOn w:val="Normal"/>
    <w:next w:val="Normal"/>
    <w:qFormat/>
    <w:pPr>
      <w:keepNext/>
      <w:tabs>
        <w:tab w:val="left" w:pos="425"/>
        <w:tab w:val="left" w:pos="567"/>
      </w:tabs>
      <w:spacing w:after="80"/>
      <w:ind w:left="360"/>
      <w:jc w:val="center"/>
      <w:outlineLvl w:val="1"/>
    </w:pPr>
    <w:rPr>
      <w:b/>
      <w:noProof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rsid w:val="00EC334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A62F5"/>
    <w:pPr>
      <w:spacing w:after="120"/>
    </w:pPr>
    <w:rPr>
      <w:szCs w:val="24"/>
      <w:lang w:val="en-US"/>
    </w:rPr>
  </w:style>
  <w:style w:type="character" w:customStyle="1" w:styleId="BodyTextChar">
    <w:name w:val="Body Text Char"/>
    <w:link w:val="BodyText"/>
    <w:uiPriority w:val="99"/>
    <w:rsid w:val="00DA62F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44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416E"/>
    <w:rPr>
      <w:rFonts w:ascii="Segoe UI" w:hAnsi="Segoe UI" w:cs="Segoe UI"/>
      <w:sz w:val="18"/>
      <w:szCs w:val="18"/>
      <w:lang w:val="en-AU" w:eastAsia="en-US"/>
    </w:rPr>
  </w:style>
  <w:style w:type="character" w:customStyle="1" w:styleId="frlabel">
    <w:name w:val="fr_label"/>
    <w:rsid w:val="007B3D3D"/>
  </w:style>
  <w:style w:type="paragraph" w:styleId="ListParagraph">
    <w:name w:val="List Paragraph"/>
    <w:basedOn w:val="Normal"/>
    <w:qFormat/>
    <w:rsid w:val="00547C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ext">
    <w:name w:val="text"/>
    <w:rsid w:val="00547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926204019300591" TargetMode="External"/><Relationship Id="rId13" Type="http://schemas.openxmlformats.org/officeDocument/2006/relationships/hyperlink" Target="https://www.sciencedirect.com/science/journal/0926204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ubs.acs.org/doi/10.1021/acs.langmuir.9b01818" TargetMode="External"/><Relationship Id="rId12" Type="http://schemas.openxmlformats.org/officeDocument/2006/relationships/hyperlink" Target="https://www.sciencedirect.com/science/article/pii/S092620401930059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direct.com/science/article/pii/S092620401930059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ciencedirect.com/science/article/pii/S09262040193005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S0926204019300591" TargetMode="External"/><Relationship Id="rId14" Type="http://schemas.openxmlformats.org/officeDocument/2006/relationships/hyperlink" Target="https://pubs.acs.org/doi/10.1021/acs.jpcc.1c06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4889</Words>
  <Characters>2787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VU</dc:creator>
  <cp:keywords/>
  <cp:lastModifiedBy>Ricardas</cp:lastModifiedBy>
  <cp:revision>5</cp:revision>
  <cp:lastPrinted>2018-10-09T07:46:00Z</cp:lastPrinted>
  <dcterms:created xsi:type="dcterms:W3CDTF">2023-01-23T11:42:00Z</dcterms:created>
  <dcterms:modified xsi:type="dcterms:W3CDTF">2023-01-30T12:23:00Z</dcterms:modified>
</cp:coreProperties>
</file>