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D8F3C" w14:textId="77777777" w:rsidR="00EE1A61" w:rsidRPr="00287B6D" w:rsidRDefault="00EE1A61" w:rsidP="00EE1A61">
      <w:pPr>
        <w:pStyle w:val="NoSpacing"/>
        <w:ind w:left="4819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287B6D">
        <w:rPr>
          <w:rFonts w:ascii="Times New Roman" w:hAnsi="Times New Roman" w:cs="Times New Roman"/>
          <w:sz w:val="24"/>
          <w:szCs w:val="24"/>
          <w:lang w:val="lt-LT"/>
        </w:rPr>
        <w:t>PATVIRTINTA</w:t>
      </w:r>
    </w:p>
    <w:p w14:paraId="38CCDECB" w14:textId="77777777" w:rsidR="00EE1A61" w:rsidRDefault="00EE1A61" w:rsidP="00EE1A61">
      <w:pPr>
        <w:pStyle w:val="NoSpacing"/>
        <w:ind w:left="4819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Vilniaus universiteto</w:t>
      </w:r>
    </w:p>
    <w:p w14:paraId="268BDE1A" w14:textId="77777777" w:rsidR="00EE1A61" w:rsidRPr="00287B6D" w:rsidRDefault="00EE1A61" w:rsidP="00EE1A61">
      <w:pPr>
        <w:pStyle w:val="NoSpacing"/>
        <w:ind w:left="4819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287B6D">
        <w:rPr>
          <w:rFonts w:ascii="Times New Roman" w:hAnsi="Times New Roman" w:cs="Times New Roman"/>
          <w:sz w:val="24"/>
          <w:szCs w:val="24"/>
          <w:lang w:val="lt-LT"/>
        </w:rPr>
        <w:t xml:space="preserve">Chemijos ir geomokslų fakulteto </w:t>
      </w:r>
      <w:r>
        <w:rPr>
          <w:rFonts w:ascii="Times New Roman" w:hAnsi="Times New Roman" w:cs="Times New Roman"/>
          <w:sz w:val="24"/>
          <w:szCs w:val="24"/>
          <w:lang w:val="lt-LT"/>
        </w:rPr>
        <w:t>tarybos</w:t>
      </w:r>
    </w:p>
    <w:p w14:paraId="5ED44271" w14:textId="61C278ED" w:rsidR="00EE1A61" w:rsidRPr="00287B6D" w:rsidRDefault="00EE1A61" w:rsidP="00EE1A61">
      <w:pPr>
        <w:pStyle w:val="NoSpacing"/>
        <w:ind w:left="481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lt-LT"/>
        </w:rPr>
      </w:pPr>
      <w:r w:rsidRPr="00287B6D">
        <w:rPr>
          <w:rFonts w:ascii="Times New Roman" w:hAnsi="Times New Roman" w:cs="Times New Roman"/>
          <w:sz w:val="24"/>
          <w:szCs w:val="24"/>
          <w:lang w:val="lt-LT"/>
        </w:rPr>
        <w:t>201</w:t>
      </w:r>
      <w:r>
        <w:rPr>
          <w:rFonts w:ascii="Times New Roman" w:hAnsi="Times New Roman" w:cs="Times New Roman"/>
          <w:sz w:val="24"/>
          <w:szCs w:val="24"/>
          <w:lang w:val="lt-LT"/>
        </w:rPr>
        <w:t>9</w:t>
      </w:r>
      <w:r w:rsidRPr="00287B6D">
        <w:rPr>
          <w:rFonts w:ascii="Times New Roman" w:hAnsi="Times New Roman" w:cs="Times New Roman"/>
          <w:sz w:val="24"/>
          <w:szCs w:val="24"/>
          <w:lang w:val="lt-LT"/>
        </w:rPr>
        <w:t xml:space="preserve"> m. </w:t>
      </w:r>
      <w:r w:rsidR="003A0B7A">
        <w:rPr>
          <w:rFonts w:ascii="Times New Roman" w:hAnsi="Times New Roman" w:cs="Times New Roman"/>
          <w:sz w:val="24"/>
          <w:szCs w:val="24"/>
          <w:lang w:val="lt-LT"/>
        </w:rPr>
        <w:t>kovo 19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lt-LT"/>
        </w:rPr>
        <w:t xml:space="preserve"> d. nutarimu Nr. </w:t>
      </w:r>
      <w:r w:rsidRPr="00287B6D">
        <w:rPr>
          <w:rFonts w:ascii="Times New Roman" w:hAnsi="Times New Roman" w:cs="Times New Roman"/>
          <w:sz w:val="24"/>
          <w:szCs w:val="24"/>
          <w:lang w:val="lt-LT"/>
        </w:rPr>
        <w:t>610000-</w:t>
      </w:r>
      <w:r>
        <w:rPr>
          <w:rFonts w:ascii="Times New Roman" w:hAnsi="Times New Roman" w:cs="Times New Roman"/>
          <w:sz w:val="24"/>
          <w:szCs w:val="24"/>
          <w:lang w:val="lt-LT"/>
        </w:rPr>
        <w:t>TP</w:t>
      </w:r>
      <w:r w:rsidRPr="00287B6D">
        <w:rPr>
          <w:rFonts w:ascii="Times New Roman" w:hAnsi="Times New Roman" w:cs="Times New Roman"/>
          <w:sz w:val="24"/>
          <w:szCs w:val="24"/>
          <w:lang w:val="lt-LT"/>
        </w:rPr>
        <w:t>-</w:t>
      </w:r>
      <w:r w:rsidR="003A0B7A">
        <w:rPr>
          <w:rFonts w:ascii="Times New Roman" w:hAnsi="Times New Roman" w:cs="Times New Roman"/>
          <w:sz w:val="24"/>
          <w:szCs w:val="24"/>
          <w:lang w:val="lt-LT"/>
        </w:rPr>
        <w:t>6</w:t>
      </w:r>
    </w:p>
    <w:p w14:paraId="3C642B5E" w14:textId="77777777" w:rsidR="00FA5DA9" w:rsidRDefault="00FA5DA9" w:rsidP="006E1697">
      <w:pPr>
        <w:pStyle w:val="Body"/>
        <w:shd w:val="clear" w:color="auto" w:fill="FFFFFF"/>
        <w:ind w:right="45"/>
        <w:jc w:val="center"/>
        <w:rPr>
          <w:rStyle w:val="None"/>
          <w:b/>
          <w:bCs/>
          <w:caps/>
          <w:sz w:val="24"/>
          <w:szCs w:val="24"/>
          <w:lang w:val="lt-LT"/>
        </w:rPr>
      </w:pPr>
    </w:p>
    <w:p w14:paraId="2DD5231B" w14:textId="77777777" w:rsidR="00FA5DA9" w:rsidRDefault="00FA5DA9" w:rsidP="006E1697">
      <w:pPr>
        <w:pStyle w:val="Body"/>
        <w:shd w:val="clear" w:color="auto" w:fill="FFFFFF"/>
        <w:ind w:right="45"/>
        <w:jc w:val="center"/>
        <w:rPr>
          <w:rStyle w:val="None"/>
          <w:b/>
          <w:bCs/>
          <w:caps/>
          <w:sz w:val="24"/>
          <w:szCs w:val="24"/>
          <w:lang w:val="lt-LT"/>
        </w:rPr>
      </w:pPr>
    </w:p>
    <w:p w14:paraId="0B10878B" w14:textId="1F431102" w:rsidR="00C74CC3" w:rsidRPr="00346CD1" w:rsidRDefault="006E1697" w:rsidP="006E1697">
      <w:pPr>
        <w:pStyle w:val="Body"/>
        <w:shd w:val="clear" w:color="auto" w:fill="FFFFFF"/>
        <w:ind w:right="45"/>
        <w:jc w:val="center"/>
        <w:rPr>
          <w:rStyle w:val="None"/>
          <w:b/>
          <w:bCs/>
          <w:caps/>
          <w:sz w:val="24"/>
          <w:szCs w:val="24"/>
          <w:lang w:val="lt-LT"/>
        </w:rPr>
      </w:pPr>
      <w:r>
        <w:rPr>
          <w:rStyle w:val="None"/>
          <w:b/>
          <w:bCs/>
          <w:caps/>
          <w:sz w:val="24"/>
          <w:szCs w:val="24"/>
          <w:lang w:val="lt-LT"/>
        </w:rPr>
        <w:t>VILNIAUS UNIVERSITETO CHEMIJOS IR GEOMOKSLŲ FAKULTETO</w:t>
      </w:r>
      <w:r w:rsidR="002A6050" w:rsidRPr="00346CD1">
        <w:rPr>
          <w:rStyle w:val="None"/>
          <w:b/>
          <w:bCs/>
          <w:caps/>
          <w:sz w:val="24"/>
          <w:szCs w:val="24"/>
          <w:lang w:val="lt-LT"/>
        </w:rPr>
        <w:t xml:space="preserve"> vardinės stipendijos skyrimo </w:t>
      </w:r>
      <w:r w:rsidR="00176B1E">
        <w:rPr>
          <w:rStyle w:val="None"/>
          <w:b/>
          <w:bCs/>
          <w:caps/>
          <w:sz w:val="24"/>
          <w:szCs w:val="24"/>
          <w:lang w:val="lt-LT"/>
        </w:rPr>
        <w:t xml:space="preserve">VILNIAUS UNIVERSITETO STUDENTAMS </w:t>
      </w:r>
      <w:r w:rsidR="002A6050" w:rsidRPr="00346CD1">
        <w:rPr>
          <w:rStyle w:val="None"/>
          <w:b/>
          <w:bCs/>
          <w:caps/>
          <w:sz w:val="24"/>
          <w:szCs w:val="24"/>
          <w:lang w:val="lt-LT"/>
        </w:rPr>
        <w:t>nuostatai</w:t>
      </w:r>
    </w:p>
    <w:p w14:paraId="0B10878C" w14:textId="77777777" w:rsidR="00C74CC3" w:rsidRPr="00346CD1" w:rsidRDefault="00C74CC3" w:rsidP="00E71227">
      <w:pPr>
        <w:pStyle w:val="Body"/>
        <w:widowControl/>
        <w:jc w:val="center"/>
        <w:rPr>
          <w:rStyle w:val="None"/>
          <w:b/>
          <w:bCs/>
          <w:sz w:val="24"/>
          <w:szCs w:val="24"/>
          <w:lang w:val="lt-LT"/>
        </w:rPr>
      </w:pPr>
    </w:p>
    <w:p w14:paraId="0B10878D" w14:textId="77777777" w:rsidR="00C74CC3" w:rsidRPr="00346CD1" w:rsidRDefault="002A6050" w:rsidP="00E71227">
      <w:pPr>
        <w:pStyle w:val="Body"/>
        <w:widowControl/>
        <w:jc w:val="center"/>
        <w:rPr>
          <w:rStyle w:val="None"/>
          <w:b/>
          <w:bCs/>
          <w:sz w:val="24"/>
          <w:szCs w:val="24"/>
          <w:lang w:val="lt-LT"/>
        </w:rPr>
      </w:pPr>
      <w:r w:rsidRPr="00346CD1">
        <w:rPr>
          <w:rStyle w:val="None"/>
          <w:b/>
          <w:bCs/>
          <w:sz w:val="24"/>
          <w:szCs w:val="24"/>
          <w:lang w:val="lt-LT"/>
        </w:rPr>
        <w:t>I SKYRIUS</w:t>
      </w:r>
    </w:p>
    <w:p w14:paraId="0B10878E" w14:textId="77777777" w:rsidR="00C74CC3" w:rsidRPr="00346CD1" w:rsidRDefault="002A6050" w:rsidP="00E71227">
      <w:pPr>
        <w:pStyle w:val="Body"/>
        <w:widowControl/>
        <w:jc w:val="center"/>
        <w:rPr>
          <w:rStyle w:val="None"/>
          <w:b/>
          <w:bCs/>
          <w:sz w:val="24"/>
          <w:szCs w:val="24"/>
          <w:lang w:val="lt-LT"/>
        </w:rPr>
      </w:pPr>
      <w:r w:rsidRPr="00346CD1">
        <w:rPr>
          <w:rStyle w:val="None"/>
          <w:b/>
          <w:bCs/>
          <w:sz w:val="24"/>
          <w:szCs w:val="24"/>
          <w:lang w:val="lt-LT"/>
        </w:rPr>
        <w:t>BENDROSIOS NUOSTATOS</w:t>
      </w:r>
    </w:p>
    <w:p w14:paraId="0B10878F" w14:textId="77777777" w:rsidR="00C74CC3" w:rsidRPr="00346CD1" w:rsidRDefault="00C74CC3" w:rsidP="00E71227">
      <w:pPr>
        <w:pStyle w:val="Body"/>
        <w:widowControl/>
        <w:jc w:val="center"/>
        <w:rPr>
          <w:rStyle w:val="None"/>
          <w:b/>
          <w:bCs/>
          <w:sz w:val="24"/>
          <w:szCs w:val="24"/>
          <w:lang w:val="lt-LT"/>
        </w:rPr>
      </w:pPr>
    </w:p>
    <w:p w14:paraId="0B108790" w14:textId="75F06FB4" w:rsidR="00C74CC3" w:rsidRPr="00346CD1" w:rsidRDefault="006E1697" w:rsidP="00E71227">
      <w:pPr>
        <w:pStyle w:val="Body"/>
        <w:widowControl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b/>
          <w:bCs/>
          <w:sz w:val="24"/>
          <w:szCs w:val="24"/>
          <w:lang w:val="lt-LT"/>
        </w:rPr>
      </w:pPr>
      <w:r w:rsidRPr="0034164F">
        <w:rPr>
          <w:bCs/>
          <w:sz w:val="24"/>
          <w:szCs w:val="24"/>
          <w:lang w:val="lt-LT"/>
        </w:rPr>
        <w:t>Vilniaus universiteto Chemijos ir geomokslų fakulteto</w:t>
      </w:r>
      <w:r w:rsidR="002A6050" w:rsidRPr="00346CD1">
        <w:rPr>
          <w:b/>
          <w:bCs/>
          <w:sz w:val="24"/>
          <w:szCs w:val="24"/>
          <w:lang w:val="lt-LT"/>
        </w:rPr>
        <w:t xml:space="preserve"> </w:t>
      </w:r>
      <w:r w:rsidR="002A6050" w:rsidRPr="00346CD1">
        <w:rPr>
          <w:rStyle w:val="None"/>
          <w:sz w:val="24"/>
          <w:szCs w:val="24"/>
          <w:lang w:val="lt-LT"/>
        </w:rPr>
        <w:t xml:space="preserve">vardinės stipendijos skyrimo </w:t>
      </w:r>
      <w:r w:rsidR="00176B1E">
        <w:rPr>
          <w:rStyle w:val="None"/>
          <w:sz w:val="24"/>
          <w:szCs w:val="24"/>
          <w:lang w:val="lt-LT"/>
        </w:rPr>
        <w:t xml:space="preserve">Vilniaus universiteto studentams </w:t>
      </w:r>
      <w:r w:rsidR="002A6050" w:rsidRPr="00346CD1">
        <w:rPr>
          <w:rStyle w:val="None"/>
          <w:sz w:val="24"/>
          <w:szCs w:val="24"/>
          <w:lang w:val="lt-LT"/>
        </w:rPr>
        <w:t xml:space="preserve">nuostatai (toliau – Nuostatai) reglamentuoja </w:t>
      </w:r>
      <w:r w:rsidR="00C4722E" w:rsidRPr="00C4722E">
        <w:rPr>
          <w:bCs/>
          <w:sz w:val="24"/>
          <w:szCs w:val="24"/>
          <w:lang w:val="lt-LT"/>
        </w:rPr>
        <w:t>Vilniaus universiteto Chemijos ir geomokslų fakulteto</w:t>
      </w:r>
      <w:r w:rsidR="002A6050" w:rsidRPr="00346CD1">
        <w:rPr>
          <w:rStyle w:val="None"/>
          <w:sz w:val="24"/>
          <w:szCs w:val="24"/>
          <w:lang w:val="lt-LT"/>
        </w:rPr>
        <w:t xml:space="preserve"> vardinės stipendijos (toliau – Stipendija) skyrimo tvarką ir kandidatų Stipendijai gauti (toliau – Kandidatai) atrankos kriterijus.</w:t>
      </w:r>
    </w:p>
    <w:p w14:paraId="0B108791" w14:textId="1CD5F5E7" w:rsidR="00C74CC3" w:rsidRPr="00FF3D29" w:rsidRDefault="00F642EC" w:rsidP="00E71227">
      <w:pPr>
        <w:pStyle w:val="Body"/>
        <w:widowControl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Stipendiją </w:t>
      </w:r>
      <w:r w:rsidR="00176B1E" w:rsidRPr="00346CD1">
        <w:rPr>
          <w:sz w:val="24"/>
          <w:szCs w:val="24"/>
          <w:lang w:val="lt-LT"/>
        </w:rPr>
        <w:t xml:space="preserve">savo iniciatyva </w:t>
      </w:r>
      <w:r w:rsidR="002A6050" w:rsidRPr="00346CD1">
        <w:rPr>
          <w:sz w:val="24"/>
          <w:szCs w:val="24"/>
          <w:lang w:val="lt-LT"/>
        </w:rPr>
        <w:t xml:space="preserve">steigia </w:t>
      </w:r>
      <w:r w:rsidRPr="00346CD1">
        <w:rPr>
          <w:rStyle w:val="None"/>
          <w:sz w:val="24"/>
          <w:szCs w:val="24"/>
          <w:lang w:val="lt-LT"/>
        </w:rPr>
        <w:t xml:space="preserve">Vilniaus universiteto </w:t>
      </w:r>
      <w:r>
        <w:rPr>
          <w:rStyle w:val="None"/>
          <w:sz w:val="24"/>
          <w:szCs w:val="24"/>
          <w:lang w:val="lt-LT"/>
        </w:rPr>
        <w:t>Chemijos ir geomokslų fakultetas</w:t>
      </w:r>
      <w:r w:rsidR="002A6050" w:rsidRPr="00346CD1">
        <w:rPr>
          <w:sz w:val="24"/>
          <w:szCs w:val="24"/>
          <w:lang w:val="lt-LT"/>
        </w:rPr>
        <w:t xml:space="preserve"> (toliau </w:t>
      </w:r>
      <w:r w:rsidR="001E0BBC" w:rsidRPr="00346CD1">
        <w:rPr>
          <w:sz w:val="24"/>
          <w:szCs w:val="24"/>
          <w:lang w:val="lt-LT"/>
        </w:rPr>
        <w:t xml:space="preserve">– </w:t>
      </w:r>
      <w:r w:rsidR="002A6050" w:rsidRPr="00346CD1">
        <w:rPr>
          <w:sz w:val="24"/>
          <w:szCs w:val="24"/>
          <w:lang w:val="lt-LT"/>
        </w:rPr>
        <w:t>Steig</w:t>
      </w:r>
      <w:r w:rsidR="001E0BBC" w:rsidRPr="00346CD1">
        <w:rPr>
          <w:sz w:val="24"/>
          <w:szCs w:val="24"/>
          <w:lang w:val="lt-LT"/>
        </w:rPr>
        <w:t xml:space="preserve">ėjas). </w:t>
      </w:r>
      <w:r w:rsidR="00176B1E">
        <w:rPr>
          <w:sz w:val="24"/>
          <w:szCs w:val="24"/>
          <w:lang w:val="lt-LT"/>
        </w:rPr>
        <w:t>Stipendija</w:t>
      </w:r>
      <w:r w:rsidR="00176B1E" w:rsidRPr="00346CD1">
        <w:rPr>
          <w:sz w:val="24"/>
          <w:szCs w:val="24"/>
          <w:lang w:val="lt-LT"/>
        </w:rPr>
        <w:t xml:space="preserve"> </w:t>
      </w:r>
      <w:r w:rsidR="001E0BBC" w:rsidRPr="00FF3D29">
        <w:rPr>
          <w:sz w:val="24"/>
          <w:szCs w:val="24"/>
          <w:lang w:val="lt-LT"/>
        </w:rPr>
        <w:t xml:space="preserve">mokama iš </w:t>
      </w:r>
      <w:r w:rsidR="00FF3D29" w:rsidRPr="00FF3D29">
        <w:rPr>
          <w:sz w:val="24"/>
          <w:szCs w:val="24"/>
          <w:lang w:val="lt-LT"/>
        </w:rPr>
        <w:t>Steigėjo nuosavų lėšų.</w:t>
      </w:r>
    </w:p>
    <w:p w14:paraId="0B108792" w14:textId="77777777" w:rsidR="00C74CC3" w:rsidRPr="00346CD1" w:rsidRDefault="002A6050" w:rsidP="00E71227">
      <w:pPr>
        <w:pStyle w:val="Body"/>
        <w:widowControl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b/>
          <w:bCs/>
          <w:sz w:val="24"/>
          <w:szCs w:val="24"/>
          <w:lang w:val="lt-LT"/>
        </w:rPr>
      </w:pPr>
      <w:r w:rsidRPr="00346CD1">
        <w:rPr>
          <w:rStyle w:val="None"/>
          <w:sz w:val="24"/>
          <w:szCs w:val="24"/>
          <w:lang w:val="lt-LT"/>
        </w:rPr>
        <w:t>Nuostatai parengti vadovaujantis Universiteto stipendijų nuostatais ir jiems neprieštarauja.</w:t>
      </w:r>
    </w:p>
    <w:p w14:paraId="0B108793" w14:textId="53E40B71" w:rsidR="00C74CC3" w:rsidRPr="00DF0932" w:rsidRDefault="00E07D09" w:rsidP="00E71227">
      <w:pPr>
        <w:pStyle w:val="Body"/>
        <w:widowControl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b/>
          <w:bCs/>
          <w:sz w:val="24"/>
          <w:szCs w:val="24"/>
          <w:highlight w:val="yellow"/>
          <w:lang w:val="lt-LT"/>
        </w:rPr>
      </w:pPr>
      <w:r>
        <w:rPr>
          <w:rStyle w:val="None"/>
          <w:sz w:val="24"/>
          <w:szCs w:val="24"/>
          <w:lang w:val="lt-LT"/>
        </w:rPr>
        <w:t xml:space="preserve">Stipendijos tikslas – skatinti </w:t>
      </w:r>
      <w:r w:rsidR="00176B1E">
        <w:rPr>
          <w:rStyle w:val="None"/>
          <w:sz w:val="24"/>
          <w:szCs w:val="24"/>
          <w:lang w:val="lt-LT"/>
        </w:rPr>
        <w:t xml:space="preserve">Universiteto </w:t>
      </w:r>
      <w:r w:rsidR="00951BA2">
        <w:rPr>
          <w:rStyle w:val="None"/>
          <w:sz w:val="24"/>
          <w:szCs w:val="24"/>
          <w:lang w:val="lt-LT"/>
        </w:rPr>
        <w:t>Chemijos ir geomokslų fakulteto</w:t>
      </w:r>
      <w:r w:rsidR="002A6050" w:rsidRPr="00346CD1">
        <w:rPr>
          <w:rStyle w:val="None"/>
          <w:sz w:val="24"/>
          <w:szCs w:val="24"/>
          <w:lang w:val="lt-LT"/>
        </w:rPr>
        <w:t xml:space="preserve"> </w:t>
      </w:r>
      <w:r w:rsidR="002A6050" w:rsidRPr="00951BA2">
        <w:rPr>
          <w:rStyle w:val="None"/>
          <w:sz w:val="24"/>
          <w:szCs w:val="24"/>
          <w:lang w:val="lt-LT"/>
        </w:rPr>
        <w:t>(toliau – Padalinys)</w:t>
      </w:r>
      <w:r w:rsidR="00DA7537">
        <w:rPr>
          <w:rStyle w:val="None"/>
          <w:sz w:val="24"/>
          <w:szCs w:val="24"/>
          <w:lang w:val="lt-LT"/>
        </w:rPr>
        <w:t xml:space="preserve"> studentus </w:t>
      </w:r>
      <w:r w:rsidR="003138D2">
        <w:rPr>
          <w:rStyle w:val="None"/>
          <w:sz w:val="24"/>
          <w:szCs w:val="24"/>
          <w:lang w:val="lt-LT"/>
        </w:rPr>
        <w:t>dalyvauti mokslo renginiuose</w:t>
      </w:r>
      <w:r w:rsidR="009F00F4">
        <w:rPr>
          <w:rStyle w:val="None"/>
          <w:sz w:val="24"/>
          <w:szCs w:val="24"/>
          <w:lang w:val="lt-LT"/>
        </w:rPr>
        <w:t>,</w:t>
      </w:r>
      <w:r w:rsidR="003138D2">
        <w:rPr>
          <w:rStyle w:val="None"/>
          <w:sz w:val="24"/>
          <w:szCs w:val="24"/>
          <w:lang w:val="lt-LT"/>
        </w:rPr>
        <w:t xml:space="preserve"> </w:t>
      </w:r>
      <w:r w:rsidR="00DA7537">
        <w:rPr>
          <w:rStyle w:val="None"/>
          <w:sz w:val="24"/>
          <w:szCs w:val="24"/>
          <w:lang w:val="lt-LT"/>
        </w:rPr>
        <w:t>siekti</w:t>
      </w:r>
      <w:r w:rsidR="002A6050" w:rsidRPr="00346CD1">
        <w:rPr>
          <w:rStyle w:val="None"/>
          <w:sz w:val="24"/>
          <w:szCs w:val="24"/>
          <w:lang w:val="lt-LT"/>
        </w:rPr>
        <w:t xml:space="preserve"> </w:t>
      </w:r>
      <w:r w:rsidR="00FC2A0C">
        <w:rPr>
          <w:rStyle w:val="None"/>
          <w:sz w:val="24"/>
          <w:szCs w:val="24"/>
          <w:lang w:val="lt-LT"/>
        </w:rPr>
        <w:t>išskirtini</w:t>
      </w:r>
      <w:r w:rsidR="00DA7537">
        <w:rPr>
          <w:rStyle w:val="None"/>
          <w:sz w:val="24"/>
          <w:szCs w:val="24"/>
          <w:lang w:val="lt-LT"/>
        </w:rPr>
        <w:t>ų</w:t>
      </w:r>
      <w:r w:rsidR="00FC2A0C">
        <w:rPr>
          <w:rStyle w:val="None"/>
          <w:sz w:val="24"/>
          <w:szCs w:val="24"/>
          <w:lang w:val="lt-LT"/>
        </w:rPr>
        <w:t xml:space="preserve"> studijų ir mokslo </w:t>
      </w:r>
      <w:r w:rsidR="009F00F4">
        <w:rPr>
          <w:rStyle w:val="None"/>
          <w:sz w:val="24"/>
          <w:szCs w:val="24"/>
          <w:lang w:val="lt-LT"/>
        </w:rPr>
        <w:t>rezultat</w:t>
      </w:r>
      <w:r w:rsidR="00DA7537">
        <w:rPr>
          <w:rStyle w:val="None"/>
          <w:sz w:val="24"/>
          <w:szCs w:val="24"/>
          <w:lang w:val="lt-LT"/>
        </w:rPr>
        <w:t>ų</w:t>
      </w:r>
      <w:r w:rsidR="009F00F4">
        <w:rPr>
          <w:rStyle w:val="None"/>
          <w:sz w:val="24"/>
          <w:szCs w:val="24"/>
          <w:lang w:val="lt-LT"/>
        </w:rPr>
        <w:t xml:space="preserve"> ir</w:t>
      </w:r>
      <w:r w:rsidR="00DA7537">
        <w:rPr>
          <w:rStyle w:val="None"/>
          <w:sz w:val="24"/>
          <w:szCs w:val="24"/>
          <w:lang w:val="lt-LT"/>
        </w:rPr>
        <w:t xml:space="preserve"> įsitraukti į</w:t>
      </w:r>
      <w:r w:rsidR="00D11324">
        <w:rPr>
          <w:rStyle w:val="None"/>
          <w:sz w:val="24"/>
          <w:szCs w:val="24"/>
          <w:lang w:val="lt-LT"/>
        </w:rPr>
        <w:t> </w:t>
      </w:r>
      <w:r w:rsidR="00FC2A0C">
        <w:rPr>
          <w:rStyle w:val="None"/>
          <w:sz w:val="24"/>
          <w:szCs w:val="24"/>
          <w:lang w:val="lt-LT"/>
        </w:rPr>
        <w:t xml:space="preserve">aktyvią mokslinę ir savanorišką veiklą, kurios pagrindinis tikslas yra populiarinti mokslą. </w:t>
      </w:r>
    </w:p>
    <w:p w14:paraId="734E59EF" w14:textId="70F8D83F" w:rsidR="00FC2A0C" w:rsidRPr="00FC2A0C" w:rsidRDefault="002A6050" w:rsidP="00E71227">
      <w:pPr>
        <w:pStyle w:val="Body"/>
        <w:widowControl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rStyle w:val="None"/>
          <w:b/>
          <w:bCs/>
          <w:sz w:val="24"/>
          <w:szCs w:val="24"/>
          <w:lang w:val="lt-LT"/>
        </w:rPr>
      </w:pPr>
      <w:r w:rsidRPr="00346CD1">
        <w:rPr>
          <w:rStyle w:val="None"/>
          <w:sz w:val="24"/>
          <w:szCs w:val="24"/>
          <w:lang w:val="lt-LT"/>
        </w:rPr>
        <w:t xml:space="preserve">Stipendija yra </w:t>
      </w:r>
      <w:r w:rsidRPr="00FC2A0C">
        <w:rPr>
          <w:rStyle w:val="None"/>
          <w:sz w:val="24"/>
          <w:szCs w:val="24"/>
          <w:lang w:val="lt-LT"/>
        </w:rPr>
        <w:t>vienkartinė</w:t>
      </w:r>
      <w:r w:rsidRPr="00346CD1">
        <w:rPr>
          <w:rStyle w:val="None"/>
          <w:sz w:val="24"/>
          <w:szCs w:val="24"/>
          <w:lang w:val="lt-LT"/>
        </w:rPr>
        <w:t xml:space="preserve">, jos dydis </w:t>
      </w:r>
      <w:r w:rsidR="00FC2A0C">
        <w:rPr>
          <w:rStyle w:val="None"/>
          <w:sz w:val="24"/>
          <w:szCs w:val="24"/>
          <w:lang w:val="lt-LT"/>
        </w:rPr>
        <w:t xml:space="preserve">ir </w:t>
      </w:r>
      <w:r w:rsidR="00176B1E">
        <w:rPr>
          <w:rStyle w:val="None"/>
          <w:sz w:val="24"/>
          <w:szCs w:val="24"/>
          <w:lang w:val="lt-LT"/>
        </w:rPr>
        <w:t xml:space="preserve">stipendininkų </w:t>
      </w:r>
      <w:r w:rsidR="00FC2A0C">
        <w:rPr>
          <w:rStyle w:val="None"/>
          <w:sz w:val="24"/>
          <w:szCs w:val="24"/>
          <w:lang w:val="lt-LT"/>
        </w:rPr>
        <w:t xml:space="preserve">skaičius priklauso nuo Padalinio finansinių galimybių. </w:t>
      </w:r>
      <w:r w:rsidR="00176B1E">
        <w:rPr>
          <w:rStyle w:val="None"/>
          <w:sz w:val="24"/>
          <w:szCs w:val="24"/>
          <w:lang w:val="lt-LT"/>
        </w:rPr>
        <w:t xml:space="preserve">Stipendija </w:t>
      </w:r>
      <w:r w:rsidR="004C0CC1">
        <w:rPr>
          <w:rStyle w:val="None"/>
          <w:sz w:val="24"/>
          <w:szCs w:val="24"/>
          <w:lang w:val="lt-LT"/>
        </w:rPr>
        <w:t xml:space="preserve">skiriama </w:t>
      </w:r>
      <w:r w:rsidR="00FC2A0C">
        <w:rPr>
          <w:rStyle w:val="None"/>
          <w:sz w:val="24"/>
          <w:szCs w:val="24"/>
          <w:lang w:val="lt-LT"/>
        </w:rPr>
        <w:t>pavasario ir rudens semestre.</w:t>
      </w:r>
    </w:p>
    <w:p w14:paraId="0B108795" w14:textId="77777777" w:rsidR="00C74CC3" w:rsidRPr="00346CD1" w:rsidRDefault="00C74CC3" w:rsidP="00E71227">
      <w:pPr>
        <w:pStyle w:val="Body"/>
        <w:widowControl/>
        <w:ind w:left="720"/>
        <w:jc w:val="both"/>
        <w:rPr>
          <w:rStyle w:val="None"/>
          <w:b/>
          <w:bCs/>
          <w:sz w:val="24"/>
          <w:szCs w:val="24"/>
          <w:lang w:val="lt-LT"/>
        </w:rPr>
      </w:pPr>
    </w:p>
    <w:p w14:paraId="0B108796" w14:textId="77777777" w:rsidR="00C74CC3" w:rsidRPr="00346CD1" w:rsidRDefault="002A6050" w:rsidP="00E71227">
      <w:pPr>
        <w:pStyle w:val="Body"/>
        <w:widowControl/>
        <w:jc w:val="center"/>
        <w:rPr>
          <w:rStyle w:val="None"/>
          <w:b/>
          <w:bCs/>
          <w:sz w:val="24"/>
          <w:szCs w:val="24"/>
          <w:lang w:val="lt-LT"/>
        </w:rPr>
      </w:pPr>
      <w:r w:rsidRPr="00346CD1">
        <w:rPr>
          <w:rStyle w:val="None"/>
          <w:b/>
          <w:bCs/>
          <w:sz w:val="24"/>
          <w:szCs w:val="24"/>
          <w:lang w:val="lt-LT"/>
        </w:rPr>
        <w:t>II SKYRIUS</w:t>
      </w:r>
    </w:p>
    <w:p w14:paraId="0B108797" w14:textId="77777777" w:rsidR="00C74CC3" w:rsidRPr="00346CD1" w:rsidRDefault="002A6050" w:rsidP="00E71227">
      <w:pPr>
        <w:pStyle w:val="Body"/>
        <w:widowControl/>
        <w:jc w:val="center"/>
        <w:rPr>
          <w:rStyle w:val="None"/>
          <w:b/>
          <w:bCs/>
          <w:sz w:val="24"/>
          <w:szCs w:val="24"/>
          <w:lang w:val="lt-LT"/>
        </w:rPr>
      </w:pPr>
      <w:r w:rsidRPr="00346CD1">
        <w:rPr>
          <w:rStyle w:val="None"/>
          <w:b/>
          <w:bCs/>
          <w:sz w:val="24"/>
          <w:szCs w:val="24"/>
          <w:lang w:val="lt-LT"/>
        </w:rPr>
        <w:t>STIPENDIJOS SKYRIMO TVARKA IR KANDIDATŲ STIPENDIJAI GAUTI ATRANKOS KRITERIJAI</w:t>
      </w:r>
    </w:p>
    <w:p w14:paraId="0B108798" w14:textId="77777777" w:rsidR="00C74CC3" w:rsidRPr="00346CD1" w:rsidRDefault="00C74CC3" w:rsidP="00E71227">
      <w:pPr>
        <w:pStyle w:val="Body"/>
        <w:widowControl/>
        <w:jc w:val="center"/>
        <w:rPr>
          <w:rStyle w:val="None"/>
          <w:b/>
          <w:bCs/>
          <w:sz w:val="24"/>
          <w:szCs w:val="24"/>
          <w:lang w:val="lt-LT"/>
        </w:rPr>
      </w:pPr>
    </w:p>
    <w:p w14:paraId="0B108799" w14:textId="63B0FE09" w:rsidR="00C74CC3" w:rsidRPr="00346CD1" w:rsidRDefault="002A6050" w:rsidP="00E71227">
      <w:pPr>
        <w:pStyle w:val="Body"/>
        <w:widowControl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b/>
          <w:bCs/>
          <w:sz w:val="24"/>
          <w:szCs w:val="24"/>
          <w:lang w:val="lt-LT"/>
        </w:rPr>
      </w:pPr>
      <w:r w:rsidRPr="00346CD1">
        <w:rPr>
          <w:rStyle w:val="None"/>
          <w:sz w:val="24"/>
          <w:szCs w:val="24"/>
          <w:lang w:val="lt-LT"/>
        </w:rPr>
        <w:t>Konkursas Stipendijai gauti (toliau – Konkursas) skelbiamas</w:t>
      </w:r>
      <w:r w:rsidR="00BE67CA">
        <w:rPr>
          <w:rStyle w:val="None"/>
          <w:sz w:val="24"/>
          <w:szCs w:val="24"/>
          <w:lang w:val="lt-LT"/>
        </w:rPr>
        <w:t xml:space="preserve"> iki kiekvienų</w:t>
      </w:r>
      <w:r w:rsidR="00544677">
        <w:rPr>
          <w:rStyle w:val="None"/>
          <w:sz w:val="24"/>
          <w:szCs w:val="24"/>
          <w:lang w:val="lt-LT"/>
        </w:rPr>
        <w:t xml:space="preserve"> studijų</w:t>
      </w:r>
      <w:r w:rsidR="00BE67CA">
        <w:rPr>
          <w:rStyle w:val="None"/>
          <w:sz w:val="24"/>
          <w:szCs w:val="24"/>
          <w:lang w:val="lt-LT"/>
        </w:rPr>
        <w:t xml:space="preserve"> </w:t>
      </w:r>
      <w:r w:rsidR="00BE67CA" w:rsidRPr="00B47F26">
        <w:rPr>
          <w:rStyle w:val="None"/>
          <w:sz w:val="24"/>
          <w:szCs w:val="24"/>
          <w:lang w:val="lt-LT"/>
        </w:rPr>
        <w:t xml:space="preserve">metų </w:t>
      </w:r>
      <w:r w:rsidR="00544677" w:rsidRPr="00B47F26">
        <w:rPr>
          <w:rStyle w:val="None"/>
          <w:sz w:val="24"/>
          <w:szCs w:val="24"/>
          <w:lang w:val="lt-LT"/>
        </w:rPr>
        <w:t>rugsėjo 15 d. (rudens semestre)</w:t>
      </w:r>
      <w:r w:rsidR="00544677">
        <w:rPr>
          <w:rStyle w:val="None"/>
          <w:sz w:val="24"/>
          <w:szCs w:val="24"/>
          <w:lang w:val="lt-LT"/>
        </w:rPr>
        <w:t xml:space="preserve"> ir </w:t>
      </w:r>
      <w:r w:rsidR="00BE67CA" w:rsidRPr="00B47F26">
        <w:rPr>
          <w:rStyle w:val="None"/>
          <w:sz w:val="24"/>
          <w:szCs w:val="24"/>
          <w:lang w:val="lt-LT"/>
        </w:rPr>
        <w:t xml:space="preserve">vasario </w:t>
      </w:r>
      <w:r w:rsidR="00B47F26" w:rsidRPr="00B47F26">
        <w:rPr>
          <w:rStyle w:val="None"/>
          <w:sz w:val="24"/>
          <w:szCs w:val="24"/>
          <w:lang w:val="lt-LT"/>
        </w:rPr>
        <w:t>15</w:t>
      </w:r>
      <w:r w:rsidR="00BE67CA" w:rsidRPr="00B47F26">
        <w:rPr>
          <w:rStyle w:val="None"/>
          <w:sz w:val="24"/>
          <w:szCs w:val="24"/>
          <w:lang w:val="lt-LT"/>
        </w:rPr>
        <w:t xml:space="preserve"> d. </w:t>
      </w:r>
      <w:r w:rsidR="00467C7D" w:rsidRPr="00B47F26">
        <w:rPr>
          <w:rStyle w:val="None"/>
          <w:sz w:val="24"/>
          <w:szCs w:val="24"/>
          <w:lang w:val="lt-LT"/>
        </w:rPr>
        <w:t>(pavasario semestre).</w:t>
      </w:r>
      <w:r w:rsidRPr="00B47F26">
        <w:rPr>
          <w:rStyle w:val="None"/>
          <w:sz w:val="24"/>
          <w:szCs w:val="24"/>
          <w:lang w:val="lt-LT"/>
        </w:rPr>
        <w:t xml:space="preserve"> Informacija apie Konkursą ir kita aktuali</w:t>
      </w:r>
      <w:r w:rsidRPr="00346CD1">
        <w:rPr>
          <w:rStyle w:val="None"/>
          <w:sz w:val="24"/>
          <w:szCs w:val="24"/>
          <w:lang w:val="lt-LT"/>
        </w:rPr>
        <w:t xml:space="preserve"> informacija apie Stipendiją talpinama </w:t>
      </w:r>
      <w:r w:rsidR="00BE67CA">
        <w:rPr>
          <w:rStyle w:val="None"/>
          <w:sz w:val="24"/>
          <w:szCs w:val="24"/>
          <w:lang w:val="lt-LT"/>
        </w:rPr>
        <w:t xml:space="preserve">Padalinio </w:t>
      </w:r>
      <w:r w:rsidRPr="00346CD1">
        <w:rPr>
          <w:rStyle w:val="None"/>
          <w:sz w:val="24"/>
          <w:szCs w:val="24"/>
          <w:lang w:val="lt-LT"/>
        </w:rPr>
        <w:t xml:space="preserve">interneto svetainėje, taip pat </w:t>
      </w:r>
      <w:r w:rsidR="00BE67CA">
        <w:rPr>
          <w:rStyle w:val="None"/>
          <w:sz w:val="24"/>
          <w:szCs w:val="24"/>
          <w:lang w:val="lt-LT"/>
        </w:rPr>
        <w:t>Padalinio</w:t>
      </w:r>
      <w:r w:rsidRPr="00346CD1">
        <w:rPr>
          <w:rStyle w:val="None"/>
          <w:sz w:val="24"/>
          <w:szCs w:val="24"/>
          <w:lang w:val="lt-LT"/>
        </w:rPr>
        <w:t xml:space="preserve"> </w:t>
      </w:r>
      <w:r w:rsidR="000D1822" w:rsidRPr="00346CD1">
        <w:rPr>
          <w:rStyle w:val="None"/>
          <w:sz w:val="24"/>
          <w:szCs w:val="24"/>
          <w:lang w:val="lt-LT"/>
        </w:rPr>
        <w:t>socia</w:t>
      </w:r>
      <w:r w:rsidR="000D1822">
        <w:rPr>
          <w:rStyle w:val="None"/>
          <w:sz w:val="24"/>
          <w:szCs w:val="24"/>
          <w:lang w:val="lt-LT"/>
        </w:rPr>
        <w:t>linių tinklų paskyrose</w:t>
      </w:r>
      <w:r w:rsidR="00BE67CA">
        <w:rPr>
          <w:rStyle w:val="None"/>
          <w:sz w:val="24"/>
          <w:szCs w:val="24"/>
          <w:lang w:val="lt-LT"/>
        </w:rPr>
        <w:t>.</w:t>
      </w:r>
    </w:p>
    <w:p w14:paraId="0B10879A" w14:textId="506032C0" w:rsidR="00C74CC3" w:rsidRPr="00346CD1" w:rsidRDefault="002A6050" w:rsidP="00E71227">
      <w:pPr>
        <w:pStyle w:val="Body"/>
        <w:widowControl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b/>
          <w:bCs/>
          <w:sz w:val="24"/>
          <w:szCs w:val="24"/>
          <w:lang w:val="lt-LT"/>
        </w:rPr>
      </w:pPr>
      <w:r w:rsidRPr="00346CD1">
        <w:rPr>
          <w:rStyle w:val="None"/>
          <w:sz w:val="24"/>
          <w:szCs w:val="24"/>
          <w:lang w:val="lt-LT"/>
        </w:rPr>
        <w:t xml:space="preserve">Konkurse gali dalyvauti studentai, atitinkantys </w:t>
      </w:r>
      <w:r w:rsidR="00544677">
        <w:rPr>
          <w:rStyle w:val="None"/>
          <w:sz w:val="24"/>
          <w:szCs w:val="24"/>
          <w:lang w:val="lt-LT"/>
        </w:rPr>
        <w:t xml:space="preserve">Nuostatų </w:t>
      </w:r>
      <w:r w:rsidR="00CF435B">
        <w:rPr>
          <w:rStyle w:val="None"/>
          <w:sz w:val="24"/>
          <w:szCs w:val="24"/>
          <w:lang w:val="lt-LT"/>
        </w:rPr>
        <w:t>7.1</w:t>
      </w:r>
      <w:r w:rsidR="00544677">
        <w:rPr>
          <w:rStyle w:val="None"/>
          <w:sz w:val="24"/>
          <w:szCs w:val="24"/>
          <w:lang w:val="lt-LT"/>
        </w:rPr>
        <w:t xml:space="preserve"> papunktyje nurodytą kriterijų</w:t>
      </w:r>
      <w:r w:rsidR="00CF435B">
        <w:rPr>
          <w:rStyle w:val="None"/>
          <w:sz w:val="24"/>
          <w:szCs w:val="24"/>
          <w:lang w:val="lt-LT"/>
        </w:rPr>
        <w:t xml:space="preserve"> ir bent vieną iš </w:t>
      </w:r>
      <w:r w:rsidR="00544677">
        <w:rPr>
          <w:rStyle w:val="None"/>
          <w:sz w:val="24"/>
          <w:szCs w:val="24"/>
          <w:lang w:val="lt-LT"/>
        </w:rPr>
        <w:t xml:space="preserve">Nuostatų </w:t>
      </w:r>
      <w:r w:rsidR="00CF435B">
        <w:rPr>
          <w:rStyle w:val="None"/>
          <w:sz w:val="24"/>
          <w:szCs w:val="24"/>
          <w:lang w:val="lt-LT"/>
        </w:rPr>
        <w:t>7.2</w:t>
      </w:r>
      <w:r w:rsidR="00CF435B" w:rsidRPr="00346CD1">
        <w:rPr>
          <w:rStyle w:val="None"/>
          <w:sz w:val="24"/>
          <w:szCs w:val="24"/>
          <w:lang w:val="lt-LT"/>
        </w:rPr>
        <w:t>–</w:t>
      </w:r>
      <w:r w:rsidR="00CF435B">
        <w:rPr>
          <w:rStyle w:val="None"/>
          <w:sz w:val="24"/>
          <w:szCs w:val="24"/>
          <w:lang w:val="lt-LT"/>
        </w:rPr>
        <w:t xml:space="preserve">7.4 </w:t>
      </w:r>
      <w:r w:rsidR="00544677">
        <w:rPr>
          <w:rStyle w:val="None"/>
          <w:sz w:val="24"/>
          <w:szCs w:val="24"/>
          <w:lang w:val="lt-LT"/>
        </w:rPr>
        <w:t xml:space="preserve">papunkčiuose nurodytų </w:t>
      </w:r>
      <w:r w:rsidR="00CF435B">
        <w:rPr>
          <w:rStyle w:val="None"/>
          <w:sz w:val="24"/>
          <w:szCs w:val="24"/>
          <w:lang w:val="lt-LT"/>
        </w:rPr>
        <w:t>kriterijų</w:t>
      </w:r>
      <w:r w:rsidRPr="00346CD1">
        <w:rPr>
          <w:rStyle w:val="None"/>
          <w:sz w:val="24"/>
          <w:szCs w:val="24"/>
          <w:lang w:val="lt-LT"/>
        </w:rPr>
        <w:t>:</w:t>
      </w:r>
    </w:p>
    <w:p w14:paraId="0B10879B" w14:textId="173BE149" w:rsidR="00C74CC3" w:rsidRPr="00B85852" w:rsidRDefault="00EC67EB" w:rsidP="00E71227">
      <w:pPr>
        <w:pStyle w:val="ListParagraph"/>
        <w:widowControl/>
        <w:numPr>
          <w:ilvl w:val="2"/>
          <w:numId w:val="8"/>
        </w:numPr>
        <w:tabs>
          <w:tab w:val="left" w:pos="1276"/>
        </w:tabs>
        <w:ind w:left="0" w:firstLine="720"/>
        <w:jc w:val="both"/>
        <w:rPr>
          <w:rStyle w:val="None"/>
          <w:sz w:val="24"/>
          <w:szCs w:val="24"/>
          <w:shd w:val="clear" w:color="auto" w:fill="C0C0C0"/>
          <w:lang w:val="lt-LT"/>
        </w:rPr>
      </w:pPr>
      <w:r>
        <w:rPr>
          <w:rStyle w:val="None"/>
          <w:sz w:val="24"/>
          <w:szCs w:val="24"/>
          <w:lang w:val="lt-LT"/>
        </w:rPr>
        <w:t>p</w:t>
      </w:r>
      <w:r w:rsidR="00B85852">
        <w:rPr>
          <w:rStyle w:val="None"/>
          <w:sz w:val="24"/>
          <w:szCs w:val="24"/>
          <w:lang w:val="lt-LT"/>
        </w:rPr>
        <w:t xml:space="preserve">ažangūs </w:t>
      </w:r>
      <w:r w:rsidR="00E86467">
        <w:rPr>
          <w:rStyle w:val="None"/>
          <w:sz w:val="24"/>
          <w:szCs w:val="24"/>
          <w:lang w:val="lt-LT"/>
        </w:rPr>
        <w:t>(</w:t>
      </w:r>
      <w:r w:rsidR="002C0026">
        <w:rPr>
          <w:rStyle w:val="None"/>
          <w:sz w:val="24"/>
          <w:szCs w:val="24"/>
          <w:lang w:val="lt-LT"/>
        </w:rPr>
        <w:t>neturintys skolų ir akademinių skolų</w:t>
      </w:r>
      <w:r w:rsidR="00994751">
        <w:rPr>
          <w:rStyle w:val="None"/>
          <w:sz w:val="24"/>
          <w:szCs w:val="24"/>
          <w:lang w:val="lt-LT"/>
        </w:rPr>
        <w:t>,</w:t>
      </w:r>
      <w:r w:rsidR="002C0026">
        <w:rPr>
          <w:rStyle w:val="None"/>
          <w:sz w:val="24"/>
          <w:szCs w:val="24"/>
          <w:lang w:val="lt-LT"/>
        </w:rPr>
        <w:t xml:space="preserve"> </w:t>
      </w:r>
      <w:r w:rsidR="00E86467" w:rsidRPr="00B85852">
        <w:rPr>
          <w:rStyle w:val="None"/>
          <w:sz w:val="24"/>
          <w:szCs w:val="24"/>
          <w:lang w:val="lt-LT"/>
        </w:rPr>
        <w:t xml:space="preserve">bendras </w:t>
      </w:r>
      <w:r w:rsidR="00B85852" w:rsidRPr="00B85852">
        <w:rPr>
          <w:rStyle w:val="None"/>
          <w:sz w:val="24"/>
          <w:szCs w:val="24"/>
          <w:lang w:val="lt-LT"/>
        </w:rPr>
        <w:t xml:space="preserve">studijų </w:t>
      </w:r>
      <w:r w:rsidR="00E86467" w:rsidRPr="00B85852">
        <w:rPr>
          <w:rStyle w:val="None"/>
          <w:sz w:val="24"/>
          <w:szCs w:val="24"/>
          <w:lang w:val="lt-LT"/>
        </w:rPr>
        <w:t xml:space="preserve">svertinis vidurkis ne mažiau nei </w:t>
      </w:r>
      <w:r w:rsidR="00B85852" w:rsidRPr="00B85852">
        <w:rPr>
          <w:rStyle w:val="None"/>
          <w:sz w:val="24"/>
          <w:szCs w:val="24"/>
          <w:lang w:val="lt-LT"/>
        </w:rPr>
        <w:t>7</w:t>
      </w:r>
      <w:r w:rsidR="00E86467" w:rsidRPr="00B85852">
        <w:rPr>
          <w:rStyle w:val="None"/>
          <w:sz w:val="24"/>
          <w:szCs w:val="24"/>
          <w:lang w:val="lt-LT"/>
        </w:rPr>
        <w:t>,00)</w:t>
      </w:r>
      <w:r w:rsidR="00E86467">
        <w:rPr>
          <w:rStyle w:val="None"/>
          <w:sz w:val="24"/>
          <w:szCs w:val="24"/>
          <w:lang w:val="lt-LT"/>
        </w:rPr>
        <w:t xml:space="preserve"> </w:t>
      </w:r>
      <w:r w:rsidR="00AF3318" w:rsidRPr="00AF3318">
        <w:rPr>
          <w:rStyle w:val="None"/>
          <w:sz w:val="24"/>
          <w:szCs w:val="24"/>
          <w:lang w:val="lt-LT"/>
        </w:rPr>
        <w:t>visų Padalinio programų pirmos</w:t>
      </w:r>
      <w:r w:rsidR="003138D2">
        <w:rPr>
          <w:rStyle w:val="None"/>
          <w:sz w:val="24"/>
          <w:szCs w:val="24"/>
          <w:lang w:val="lt-LT"/>
        </w:rPr>
        <w:t>ios</w:t>
      </w:r>
      <w:r w:rsidR="00AF3318" w:rsidRPr="00AF3318">
        <w:rPr>
          <w:rStyle w:val="None"/>
          <w:sz w:val="24"/>
          <w:szCs w:val="24"/>
          <w:lang w:val="lt-LT"/>
        </w:rPr>
        <w:t xml:space="preserve"> ir</w:t>
      </w:r>
      <w:r w:rsidR="002A6050" w:rsidRPr="00AF3318">
        <w:rPr>
          <w:rStyle w:val="None"/>
          <w:sz w:val="24"/>
          <w:szCs w:val="24"/>
          <w:lang w:val="lt-LT"/>
        </w:rPr>
        <w:t xml:space="preserve"> antros</w:t>
      </w:r>
      <w:r w:rsidR="003138D2">
        <w:rPr>
          <w:rStyle w:val="None"/>
          <w:sz w:val="24"/>
          <w:szCs w:val="24"/>
          <w:lang w:val="lt-LT"/>
        </w:rPr>
        <w:t>ios</w:t>
      </w:r>
      <w:r w:rsidR="002A6050" w:rsidRPr="00AF3318">
        <w:rPr>
          <w:rStyle w:val="None"/>
          <w:sz w:val="24"/>
          <w:szCs w:val="24"/>
          <w:lang w:val="lt-LT"/>
        </w:rPr>
        <w:t xml:space="preserve"> </w:t>
      </w:r>
      <w:r w:rsidR="00AF3318" w:rsidRPr="00AF3318">
        <w:rPr>
          <w:rStyle w:val="None"/>
          <w:sz w:val="24"/>
          <w:szCs w:val="24"/>
          <w:lang w:val="lt-LT"/>
        </w:rPr>
        <w:t xml:space="preserve">pakopos visų </w:t>
      </w:r>
      <w:r w:rsidR="002A6050" w:rsidRPr="00AF3318">
        <w:rPr>
          <w:rStyle w:val="None"/>
          <w:sz w:val="24"/>
          <w:szCs w:val="24"/>
          <w:lang w:val="lt-LT"/>
        </w:rPr>
        <w:t>kurs</w:t>
      </w:r>
      <w:r w:rsidR="00AF3318" w:rsidRPr="00AF3318">
        <w:rPr>
          <w:rStyle w:val="None"/>
          <w:sz w:val="24"/>
          <w:szCs w:val="24"/>
          <w:lang w:val="lt-LT"/>
        </w:rPr>
        <w:t>ų</w:t>
      </w:r>
      <w:r w:rsidR="002A6050" w:rsidRPr="00AF3318">
        <w:rPr>
          <w:rStyle w:val="None"/>
          <w:sz w:val="24"/>
          <w:szCs w:val="24"/>
          <w:lang w:val="lt-LT"/>
        </w:rPr>
        <w:t xml:space="preserve"> studentai</w:t>
      </w:r>
      <w:r w:rsidR="003138D2">
        <w:rPr>
          <w:rStyle w:val="None"/>
          <w:sz w:val="24"/>
          <w:szCs w:val="24"/>
          <w:lang w:val="lt-LT"/>
        </w:rPr>
        <w:t>;</w:t>
      </w:r>
    </w:p>
    <w:p w14:paraId="36224F33" w14:textId="3973BF66" w:rsidR="00CF435B" w:rsidRPr="00BC3002" w:rsidRDefault="00B85852" w:rsidP="00CF435B">
      <w:pPr>
        <w:pStyle w:val="ListParagraph"/>
        <w:widowControl/>
        <w:numPr>
          <w:ilvl w:val="2"/>
          <w:numId w:val="8"/>
        </w:numPr>
        <w:tabs>
          <w:tab w:val="left" w:pos="1276"/>
        </w:tabs>
        <w:ind w:left="0" w:firstLine="720"/>
        <w:jc w:val="both"/>
        <w:rPr>
          <w:rStyle w:val="None"/>
          <w:sz w:val="24"/>
          <w:szCs w:val="24"/>
          <w:shd w:val="clear" w:color="auto" w:fill="C0C0C0"/>
          <w:lang w:val="lt-LT"/>
        </w:rPr>
      </w:pPr>
      <w:r w:rsidRPr="00B85852">
        <w:rPr>
          <w:rStyle w:val="None"/>
          <w:sz w:val="24"/>
          <w:szCs w:val="24"/>
          <w:lang w:val="lt-LT"/>
        </w:rPr>
        <w:t xml:space="preserve">studentai, planuojantys dalyvauti </w:t>
      </w:r>
      <w:r w:rsidR="00CF435B" w:rsidRPr="00B85852">
        <w:rPr>
          <w:rStyle w:val="None"/>
          <w:sz w:val="24"/>
          <w:szCs w:val="24"/>
          <w:lang w:val="lt-LT"/>
        </w:rPr>
        <w:t>mokslo renginiuose</w:t>
      </w:r>
      <w:r w:rsidR="009F00F4">
        <w:rPr>
          <w:rStyle w:val="None"/>
          <w:sz w:val="24"/>
          <w:szCs w:val="24"/>
          <w:lang w:val="lt-LT"/>
        </w:rPr>
        <w:t xml:space="preserve"> </w:t>
      </w:r>
      <w:r w:rsidR="009F00F4" w:rsidRPr="00353132">
        <w:rPr>
          <w:rStyle w:val="None"/>
          <w:sz w:val="24"/>
          <w:szCs w:val="24"/>
          <w:lang w:val="lt-LT"/>
        </w:rPr>
        <w:t>(</w:t>
      </w:r>
      <w:r w:rsidR="00353132" w:rsidRPr="00353132">
        <w:rPr>
          <w:rStyle w:val="None"/>
          <w:sz w:val="24"/>
          <w:szCs w:val="24"/>
          <w:lang w:val="lt-LT"/>
        </w:rPr>
        <w:t xml:space="preserve">konferencijos, konkursai, </w:t>
      </w:r>
      <w:r w:rsidR="00353132" w:rsidRPr="00BC3002">
        <w:rPr>
          <w:rStyle w:val="None"/>
          <w:sz w:val="24"/>
          <w:szCs w:val="24"/>
          <w:lang w:val="lt-LT"/>
        </w:rPr>
        <w:t>vasaros mokyklos, mokymai ir kt.</w:t>
      </w:r>
      <w:r w:rsidR="009F00F4" w:rsidRPr="00BC3002">
        <w:rPr>
          <w:rStyle w:val="None"/>
          <w:sz w:val="24"/>
          <w:szCs w:val="24"/>
          <w:lang w:val="lt-LT"/>
        </w:rPr>
        <w:t>)</w:t>
      </w:r>
      <w:r w:rsidR="00CF435B" w:rsidRPr="00BC3002">
        <w:rPr>
          <w:rStyle w:val="None"/>
          <w:sz w:val="24"/>
          <w:szCs w:val="24"/>
          <w:lang w:val="lt-LT"/>
        </w:rPr>
        <w:t>;</w:t>
      </w:r>
    </w:p>
    <w:p w14:paraId="6949A3FC" w14:textId="7C75AE50" w:rsidR="00CF435B" w:rsidRPr="00BC3002" w:rsidRDefault="00CF435B" w:rsidP="00CF435B">
      <w:pPr>
        <w:pStyle w:val="ListParagraph"/>
        <w:widowControl/>
        <w:numPr>
          <w:ilvl w:val="2"/>
          <w:numId w:val="8"/>
        </w:numPr>
        <w:tabs>
          <w:tab w:val="left" w:pos="1276"/>
        </w:tabs>
        <w:ind w:left="0" w:firstLine="720"/>
        <w:jc w:val="both"/>
        <w:rPr>
          <w:sz w:val="24"/>
          <w:szCs w:val="24"/>
          <w:shd w:val="clear" w:color="auto" w:fill="C0C0C0"/>
          <w:lang w:val="lt-LT"/>
        </w:rPr>
      </w:pPr>
      <w:r w:rsidRPr="00BC3002">
        <w:rPr>
          <w:rStyle w:val="None"/>
          <w:sz w:val="24"/>
          <w:szCs w:val="24"/>
          <w:lang w:val="lt-LT"/>
        </w:rPr>
        <w:t>studentai</w:t>
      </w:r>
      <w:r w:rsidR="00994751">
        <w:rPr>
          <w:rStyle w:val="None"/>
          <w:sz w:val="24"/>
          <w:szCs w:val="24"/>
          <w:lang w:val="lt-LT"/>
        </w:rPr>
        <w:t>,</w:t>
      </w:r>
      <w:r w:rsidR="00B85852" w:rsidRPr="00BC3002">
        <w:rPr>
          <w:rStyle w:val="None"/>
          <w:sz w:val="24"/>
          <w:szCs w:val="24"/>
          <w:lang w:val="lt-LT"/>
        </w:rPr>
        <w:t xml:space="preserve"> dalyvavę mokslo renginiuose ir </w:t>
      </w:r>
      <w:r w:rsidR="00B85852" w:rsidRPr="00BC3002">
        <w:rPr>
          <w:rFonts w:cs="Times New Roman"/>
          <w:sz w:val="24"/>
          <w:szCs w:val="24"/>
          <w:lang w:val="lt-LT"/>
        </w:rPr>
        <w:t>yra šių renginių nugalėtojai ar prizininkai</w:t>
      </w:r>
      <w:r w:rsidRPr="00BC3002">
        <w:rPr>
          <w:rFonts w:cs="Times New Roman"/>
          <w:sz w:val="24"/>
          <w:szCs w:val="24"/>
          <w:lang w:val="lt-LT"/>
        </w:rPr>
        <w:t>;</w:t>
      </w:r>
    </w:p>
    <w:p w14:paraId="0B10879E" w14:textId="6510F833" w:rsidR="00C74CC3" w:rsidRPr="00BC3002" w:rsidRDefault="00B85852" w:rsidP="00CF435B">
      <w:pPr>
        <w:pStyle w:val="ListParagraph"/>
        <w:widowControl/>
        <w:numPr>
          <w:ilvl w:val="2"/>
          <w:numId w:val="8"/>
        </w:numPr>
        <w:tabs>
          <w:tab w:val="left" w:pos="1276"/>
        </w:tabs>
        <w:ind w:left="0" w:firstLine="720"/>
        <w:jc w:val="both"/>
        <w:rPr>
          <w:rStyle w:val="None"/>
          <w:sz w:val="24"/>
          <w:szCs w:val="24"/>
          <w:shd w:val="clear" w:color="auto" w:fill="C0C0C0"/>
          <w:lang w:val="lt-LT"/>
        </w:rPr>
      </w:pPr>
      <w:r w:rsidRPr="00BC3002">
        <w:rPr>
          <w:rFonts w:eastAsia="Times New Roman" w:cs="Times New Roman"/>
          <w:sz w:val="24"/>
          <w:szCs w:val="24"/>
          <w:lang w:val="lt-LT"/>
        </w:rPr>
        <w:t xml:space="preserve">studentai, </w:t>
      </w:r>
      <w:r w:rsidR="006938F9" w:rsidRPr="00BC3002">
        <w:rPr>
          <w:rFonts w:eastAsia="Times New Roman" w:cs="Times New Roman"/>
          <w:sz w:val="24"/>
          <w:szCs w:val="24"/>
          <w:lang w:val="lt-LT"/>
        </w:rPr>
        <w:t xml:space="preserve">aktyviai atliekantys mokslinius tyrimus arba pasižymintys </w:t>
      </w:r>
      <w:r w:rsidRPr="00BC3002">
        <w:rPr>
          <w:rStyle w:val="None"/>
          <w:sz w:val="24"/>
          <w:szCs w:val="24"/>
          <w:lang w:val="lt-LT"/>
        </w:rPr>
        <w:t>aktyvia moksline a</w:t>
      </w:r>
      <w:r w:rsidR="00970B91" w:rsidRPr="00BC3002">
        <w:rPr>
          <w:rStyle w:val="None"/>
          <w:sz w:val="24"/>
          <w:szCs w:val="24"/>
          <w:lang w:val="lt-LT"/>
        </w:rPr>
        <w:t>r</w:t>
      </w:r>
      <w:r w:rsidRPr="00BC3002">
        <w:rPr>
          <w:rStyle w:val="None"/>
          <w:sz w:val="24"/>
          <w:szCs w:val="24"/>
          <w:lang w:val="lt-LT"/>
        </w:rPr>
        <w:t>ba</w:t>
      </w:r>
      <w:r w:rsidR="00970B91" w:rsidRPr="00BC3002">
        <w:rPr>
          <w:rStyle w:val="None"/>
          <w:sz w:val="24"/>
          <w:szCs w:val="24"/>
          <w:lang w:val="lt-LT"/>
        </w:rPr>
        <w:t xml:space="preserve"> savanoriška veikla</w:t>
      </w:r>
      <w:r w:rsidR="006938F9" w:rsidRPr="00BC3002">
        <w:rPr>
          <w:rStyle w:val="None"/>
          <w:sz w:val="24"/>
          <w:szCs w:val="24"/>
          <w:lang w:val="lt-LT"/>
        </w:rPr>
        <w:t>, kurios pagrindinis tikslas yra populiarinti mokslą</w:t>
      </w:r>
      <w:r w:rsidR="006938F9" w:rsidRPr="00BC3002">
        <w:rPr>
          <w:rFonts w:eastAsia="Times New Roman" w:cs="Times New Roman"/>
          <w:sz w:val="24"/>
          <w:szCs w:val="24"/>
          <w:lang w:val="lt-LT"/>
        </w:rPr>
        <w:t>.</w:t>
      </w:r>
    </w:p>
    <w:p w14:paraId="0B10879F" w14:textId="5B4482B5" w:rsidR="00C74CC3" w:rsidRPr="00B47F26" w:rsidRDefault="001E0BBC" w:rsidP="00E71227">
      <w:pPr>
        <w:pStyle w:val="Body"/>
        <w:widowControl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b/>
          <w:bCs/>
          <w:sz w:val="24"/>
          <w:szCs w:val="24"/>
          <w:lang w:val="lt-LT"/>
        </w:rPr>
      </w:pPr>
      <w:r w:rsidRPr="00346CD1">
        <w:rPr>
          <w:rStyle w:val="None"/>
          <w:sz w:val="24"/>
          <w:szCs w:val="24"/>
          <w:lang w:val="lt-LT"/>
        </w:rPr>
        <w:t xml:space="preserve">Kandidatai turi iki einamųjų </w:t>
      </w:r>
      <w:r w:rsidR="00994751">
        <w:rPr>
          <w:rStyle w:val="None"/>
          <w:sz w:val="24"/>
          <w:szCs w:val="24"/>
          <w:lang w:val="lt-LT"/>
        </w:rPr>
        <w:t xml:space="preserve">studijų </w:t>
      </w:r>
      <w:r w:rsidRPr="00B47F26">
        <w:rPr>
          <w:rStyle w:val="None"/>
          <w:sz w:val="24"/>
          <w:szCs w:val="24"/>
          <w:lang w:val="lt-LT"/>
        </w:rPr>
        <w:t xml:space="preserve">metų </w:t>
      </w:r>
      <w:r w:rsidR="00994751" w:rsidRPr="00B47F26">
        <w:rPr>
          <w:rStyle w:val="None"/>
          <w:sz w:val="24"/>
          <w:szCs w:val="24"/>
          <w:lang w:val="lt-LT"/>
        </w:rPr>
        <w:t xml:space="preserve">rugsėjo 25 d. (rudens semestre) </w:t>
      </w:r>
      <w:r w:rsidR="00994751">
        <w:rPr>
          <w:rStyle w:val="None"/>
          <w:sz w:val="24"/>
          <w:szCs w:val="24"/>
          <w:lang w:val="lt-LT"/>
        </w:rPr>
        <w:t xml:space="preserve">ir </w:t>
      </w:r>
      <w:r w:rsidR="00467C7D" w:rsidRPr="00B47F26">
        <w:rPr>
          <w:rStyle w:val="None"/>
          <w:sz w:val="24"/>
          <w:szCs w:val="24"/>
          <w:lang w:val="lt-LT"/>
        </w:rPr>
        <w:t>vasario 2</w:t>
      </w:r>
      <w:r w:rsidR="00B47F26" w:rsidRPr="00B47F26">
        <w:rPr>
          <w:rStyle w:val="None"/>
          <w:sz w:val="24"/>
          <w:szCs w:val="24"/>
          <w:lang w:val="lt-LT"/>
        </w:rPr>
        <w:t>5</w:t>
      </w:r>
      <w:r w:rsidR="00467C7D" w:rsidRPr="00B47F26">
        <w:rPr>
          <w:rStyle w:val="None"/>
          <w:sz w:val="24"/>
          <w:szCs w:val="24"/>
          <w:lang w:val="lt-LT"/>
        </w:rPr>
        <w:t xml:space="preserve"> d. (pavasario semestre) </w:t>
      </w:r>
      <w:r w:rsidRPr="00B47F26">
        <w:rPr>
          <w:rStyle w:val="None"/>
          <w:sz w:val="24"/>
          <w:szCs w:val="24"/>
          <w:lang w:val="lt-LT"/>
        </w:rPr>
        <w:t xml:space="preserve">pateikti </w:t>
      </w:r>
      <w:r w:rsidR="00467C7D" w:rsidRPr="00B47F26">
        <w:rPr>
          <w:rStyle w:val="None"/>
          <w:sz w:val="24"/>
          <w:szCs w:val="24"/>
          <w:lang w:val="lt-LT"/>
        </w:rPr>
        <w:t>Padalinio Studijų skyriui</w:t>
      </w:r>
      <w:r w:rsidRPr="00B47F26">
        <w:rPr>
          <w:rStyle w:val="None"/>
          <w:sz w:val="24"/>
          <w:szCs w:val="24"/>
          <w:lang w:val="lt-LT"/>
        </w:rPr>
        <w:t>:</w:t>
      </w:r>
    </w:p>
    <w:p w14:paraId="0B1087A0" w14:textId="77777777" w:rsidR="00C74CC3" w:rsidRPr="00E71227" w:rsidRDefault="002A6050" w:rsidP="00E71227">
      <w:pPr>
        <w:pStyle w:val="ListParagraph"/>
        <w:widowControl/>
        <w:numPr>
          <w:ilvl w:val="2"/>
          <w:numId w:val="8"/>
        </w:numPr>
        <w:tabs>
          <w:tab w:val="left" w:pos="1276"/>
        </w:tabs>
        <w:ind w:left="0" w:firstLine="720"/>
        <w:jc w:val="both"/>
        <w:rPr>
          <w:b/>
          <w:bCs/>
          <w:sz w:val="24"/>
          <w:szCs w:val="24"/>
          <w:lang w:val="lt-LT"/>
        </w:rPr>
      </w:pPr>
      <w:r w:rsidRPr="00E71227">
        <w:rPr>
          <w:rStyle w:val="None"/>
          <w:sz w:val="24"/>
          <w:szCs w:val="24"/>
          <w:lang w:val="lt-LT"/>
        </w:rPr>
        <w:t xml:space="preserve">prašymą </w:t>
      </w:r>
      <w:r w:rsidRPr="00F10CB1">
        <w:rPr>
          <w:rStyle w:val="None"/>
          <w:sz w:val="24"/>
          <w:szCs w:val="24"/>
          <w:lang w:val="lt-LT"/>
        </w:rPr>
        <w:t>skirti</w:t>
      </w:r>
      <w:r w:rsidRPr="00E71227">
        <w:rPr>
          <w:rStyle w:val="None"/>
          <w:sz w:val="24"/>
          <w:szCs w:val="24"/>
          <w:lang w:val="lt-LT"/>
        </w:rPr>
        <w:t xml:space="preserve"> Stipendiją;</w:t>
      </w:r>
    </w:p>
    <w:p w14:paraId="38DF6701" w14:textId="4F8C3295" w:rsidR="000E354B" w:rsidRPr="009312DE" w:rsidRDefault="000E354B" w:rsidP="00F10CB1">
      <w:pPr>
        <w:pStyle w:val="ListParagraph"/>
        <w:widowControl/>
        <w:numPr>
          <w:ilvl w:val="2"/>
          <w:numId w:val="8"/>
        </w:numPr>
        <w:tabs>
          <w:tab w:val="left" w:pos="1276"/>
        </w:tabs>
        <w:ind w:left="0" w:firstLine="720"/>
        <w:jc w:val="both"/>
        <w:rPr>
          <w:rStyle w:val="None"/>
          <w:bCs/>
          <w:sz w:val="24"/>
          <w:szCs w:val="24"/>
          <w:lang w:val="lt-LT"/>
        </w:rPr>
      </w:pPr>
      <w:r w:rsidRPr="000E354B">
        <w:rPr>
          <w:rStyle w:val="None"/>
          <w:bCs/>
          <w:sz w:val="24"/>
          <w:szCs w:val="24"/>
          <w:lang w:val="lt-LT"/>
        </w:rPr>
        <w:t>dokumentus, įrodančius</w:t>
      </w:r>
      <w:r>
        <w:rPr>
          <w:rStyle w:val="None"/>
          <w:bCs/>
          <w:sz w:val="24"/>
          <w:szCs w:val="24"/>
          <w:lang w:val="lt-LT"/>
        </w:rPr>
        <w:t xml:space="preserve"> ketinimą dalyvauti mokslo </w:t>
      </w:r>
      <w:r w:rsidRPr="009312DE">
        <w:rPr>
          <w:rStyle w:val="None"/>
          <w:bCs/>
          <w:sz w:val="24"/>
          <w:szCs w:val="24"/>
          <w:lang w:val="lt-LT"/>
        </w:rPr>
        <w:t>renginiuose (kvietim</w:t>
      </w:r>
      <w:r w:rsidR="009312DE" w:rsidRPr="009312DE">
        <w:rPr>
          <w:rStyle w:val="None"/>
          <w:bCs/>
          <w:sz w:val="24"/>
          <w:szCs w:val="24"/>
          <w:lang w:val="lt-LT"/>
        </w:rPr>
        <w:t>ą</w:t>
      </w:r>
      <w:r w:rsidRPr="009312DE">
        <w:rPr>
          <w:rStyle w:val="None"/>
          <w:bCs/>
          <w:sz w:val="24"/>
          <w:szCs w:val="24"/>
          <w:lang w:val="lt-LT"/>
        </w:rPr>
        <w:t xml:space="preserve"> į renginį, </w:t>
      </w:r>
      <w:r w:rsidR="009312DE" w:rsidRPr="009312DE">
        <w:rPr>
          <w:rStyle w:val="None"/>
          <w:bCs/>
          <w:sz w:val="24"/>
          <w:szCs w:val="24"/>
          <w:lang w:val="lt-LT"/>
        </w:rPr>
        <w:t>pranešimo kopiją, dalyvavimo išlaidų sąmatą ir kt.</w:t>
      </w:r>
      <w:r w:rsidR="00B619BC" w:rsidRPr="009312DE">
        <w:rPr>
          <w:rStyle w:val="None"/>
          <w:bCs/>
          <w:sz w:val="24"/>
          <w:szCs w:val="24"/>
          <w:lang w:val="lt-LT"/>
        </w:rPr>
        <w:t>)</w:t>
      </w:r>
      <w:r w:rsidR="006576A2" w:rsidRPr="00AE52D1">
        <w:rPr>
          <w:rStyle w:val="None"/>
          <w:bCs/>
          <w:color w:val="auto"/>
          <w:sz w:val="24"/>
          <w:szCs w:val="24"/>
          <w:lang w:val="lt-LT"/>
        </w:rPr>
        <w:t>;</w:t>
      </w:r>
    </w:p>
    <w:p w14:paraId="0B1087A1" w14:textId="506C6C90" w:rsidR="00C74CC3" w:rsidRPr="00346CD1" w:rsidRDefault="002A6050" w:rsidP="00F10CB1">
      <w:pPr>
        <w:pStyle w:val="ListParagraph"/>
        <w:widowControl/>
        <w:numPr>
          <w:ilvl w:val="2"/>
          <w:numId w:val="8"/>
        </w:numPr>
        <w:tabs>
          <w:tab w:val="left" w:pos="1276"/>
        </w:tabs>
        <w:ind w:left="0" w:firstLine="720"/>
        <w:jc w:val="both"/>
        <w:rPr>
          <w:b/>
          <w:bCs/>
          <w:sz w:val="24"/>
          <w:szCs w:val="24"/>
          <w:lang w:val="lt-LT"/>
        </w:rPr>
      </w:pPr>
      <w:r w:rsidRPr="00346CD1">
        <w:rPr>
          <w:rStyle w:val="None"/>
          <w:sz w:val="24"/>
          <w:szCs w:val="24"/>
          <w:lang w:val="lt-LT"/>
        </w:rPr>
        <w:t xml:space="preserve">dokumentus, įrodančius Kandidato pasiekimus </w:t>
      </w:r>
      <w:r w:rsidR="00970B91">
        <w:rPr>
          <w:rStyle w:val="None"/>
          <w:sz w:val="24"/>
          <w:szCs w:val="24"/>
          <w:lang w:val="lt-LT"/>
        </w:rPr>
        <w:t xml:space="preserve">studijų, </w:t>
      </w:r>
      <w:r w:rsidRPr="00346CD1">
        <w:rPr>
          <w:rStyle w:val="None"/>
          <w:sz w:val="24"/>
          <w:szCs w:val="24"/>
          <w:lang w:val="lt-LT"/>
        </w:rPr>
        <w:t xml:space="preserve">mokslinėje </w:t>
      </w:r>
      <w:r w:rsidR="00970B91">
        <w:rPr>
          <w:rStyle w:val="None"/>
          <w:sz w:val="24"/>
          <w:szCs w:val="24"/>
          <w:lang w:val="lt-LT"/>
        </w:rPr>
        <w:t xml:space="preserve">ar savanoriškoje </w:t>
      </w:r>
      <w:r w:rsidRPr="00346CD1">
        <w:rPr>
          <w:rStyle w:val="None"/>
          <w:sz w:val="24"/>
          <w:szCs w:val="24"/>
          <w:lang w:val="lt-LT"/>
        </w:rPr>
        <w:t>veikloje (studijų rezultatų išrašą, straipsnio (-ių) publikacijos (-ų) kopiją (-as) ir kt.)</w:t>
      </w:r>
      <w:r w:rsidR="00970B91">
        <w:rPr>
          <w:rStyle w:val="None"/>
          <w:sz w:val="24"/>
          <w:szCs w:val="24"/>
          <w:lang w:val="lt-LT"/>
        </w:rPr>
        <w:t>.</w:t>
      </w:r>
    </w:p>
    <w:p w14:paraId="0B1087A7" w14:textId="7A39E5DB" w:rsidR="00C74CC3" w:rsidRPr="00346CD1" w:rsidRDefault="001E0BBC" w:rsidP="004A4E60">
      <w:pPr>
        <w:pStyle w:val="Body"/>
        <w:widowControl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b/>
          <w:bCs/>
          <w:sz w:val="24"/>
          <w:szCs w:val="24"/>
          <w:lang w:val="lt-LT"/>
        </w:rPr>
      </w:pPr>
      <w:r w:rsidRPr="00346CD1">
        <w:rPr>
          <w:rStyle w:val="None"/>
          <w:sz w:val="24"/>
          <w:szCs w:val="24"/>
          <w:lang w:val="lt-LT"/>
        </w:rPr>
        <w:t>Stip</w:t>
      </w:r>
      <w:r w:rsidR="001D50C3">
        <w:rPr>
          <w:rStyle w:val="None"/>
          <w:sz w:val="24"/>
          <w:szCs w:val="24"/>
          <w:lang w:val="lt-LT"/>
        </w:rPr>
        <w:t>endijai skirti Padalinio vadovo</w:t>
      </w:r>
      <w:r w:rsidRPr="00346CD1">
        <w:rPr>
          <w:rStyle w:val="None"/>
          <w:sz w:val="24"/>
          <w:szCs w:val="24"/>
          <w:lang w:val="lt-LT"/>
        </w:rPr>
        <w:t xml:space="preserve"> įsakymu sudaroma vertinimo komisija (toliau – Komisija). Komisija sudaroma iš</w:t>
      </w:r>
      <w:r w:rsidR="00B47F26">
        <w:rPr>
          <w:rStyle w:val="None"/>
          <w:sz w:val="24"/>
          <w:szCs w:val="24"/>
          <w:lang w:val="lt-LT"/>
        </w:rPr>
        <w:t xml:space="preserve"> 5 narių, tarp</w:t>
      </w:r>
      <w:r w:rsidR="001D50C3">
        <w:rPr>
          <w:rStyle w:val="None"/>
          <w:sz w:val="24"/>
          <w:szCs w:val="24"/>
          <w:lang w:val="lt-LT"/>
        </w:rPr>
        <w:t xml:space="preserve"> kurių vienas yra Padalinio studentų atstovybės deleguotas atstovas.</w:t>
      </w:r>
    </w:p>
    <w:p w14:paraId="0B1087A8" w14:textId="3C023BE9" w:rsidR="00C74CC3" w:rsidRPr="00346CD1" w:rsidRDefault="002A6050" w:rsidP="004A4E60">
      <w:pPr>
        <w:pStyle w:val="Body"/>
        <w:widowControl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b/>
          <w:bCs/>
          <w:sz w:val="24"/>
          <w:szCs w:val="24"/>
          <w:lang w:val="lt-LT"/>
        </w:rPr>
      </w:pPr>
      <w:r w:rsidRPr="00346CD1">
        <w:rPr>
          <w:rStyle w:val="None"/>
          <w:sz w:val="24"/>
          <w:szCs w:val="24"/>
          <w:lang w:val="lt-LT"/>
        </w:rPr>
        <w:lastRenderedPageBreak/>
        <w:t>Komisijos nariams už darbą vertinimo veikloje nėra papildomai atlyginama.</w:t>
      </w:r>
    </w:p>
    <w:p w14:paraId="0B1087A9" w14:textId="2BB6088C" w:rsidR="00C74CC3" w:rsidRPr="00B47F26" w:rsidRDefault="001E0BBC" w:rsidP="004A4E60">
      <w:pPr>
        <w:pStyle w:val="Body"/>
        <w:widowControl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b/>
          <w:bCs/>
          <w:sz w:val="24"/>
          <w:szCs w:val="24"/>
          <w:lang w:val="lt-LT"/>
        </w:rPr>
      </w:pPr>
      <w:r w:rsidRPr="00346CD1">
        <w:rPr>
          <w:rStyle w:val="None"/>
          <w:sz w:val="24"/>
          <w:szCs w:val="24"/>
          <w:lang w:val="lt-LT"/>
        </w:rPr>
        <w:t xml:space="preserve">Komisija, gavusi Kandidatų </w:t>
      </w:r>
      <w:r w:rsidR="002A6050" w:rsidRPr="00346CD1">
        <w:rPr>
          <w:rStyle w:val="None"/>
          <w:sz w:val="24"/>
          <w:szCs w:val="24"/>
          <w:lang w:val="lt-LT"/>
        </w:rPr>
        <w:t>parai</w:t>
      </w:r>
      <w:r w:rsidRPr="00346CD1">
        <w:rPr>
          <w:rStyle w:val="None"/>
          <w:sz w:val="24"/>
          <w:szCs w:val="24"/>
          <w:lang w:val="lt-LT"/>
        </w:rPr>
        <w:t xml:space="preserve">škas, iki einamųjų </w:t>
      </w:r>
      <w:r w:rsidR="00FC4A16">
        <w:rPr>
          <w:rStyle w:val="None"/>
          <w:sz w:val="24"/>
          <w:szCs w:val="24"/>
          <w:lang w:val="lt-LT"/>
        </w:rPr>
        <w:t xml:space="preserve">studijų </w:t>
      </w:r>
      <w:r w:rsidRPr="00B47F26">
        <w:rPr>
          <w:rStyle w:val="None"/>
          <w:sz w:val="24"/>
          <w:szCs w:val="24"/>
          <w:lang w:val="lt-LT"/>
        </w:rPr>
        <w:t xml:space="preserve">metų </w:t>
      </w:r>
      <w:r w:rsidR="00FC4A16" w:rsidRPr="00B47F26">
        <w:rPr>
          <w:rStyle w:val="None"/>
          <w:sz w:val="24"/>
          <w:szCs w:val="24"/>
          <w:lang w:val="lt-LT"/>
        </w:rPr>
        <w:t xml:space="preserve">spalio 5 d. (rudens semestre) ir </w:t>
      </w:r>
      <w:r w:rsidR="00B47F26" w:rsidRPr="00B47F26">
        <w:rPr>
          <w:rStyle w:val="None"/>
          <w:sz w:val="24"/>
          <w:szCs w:val="24"/>
          <w:lang w:val="lt-LT"/>
        </w:rPr>
        <w:t>kovo</w:t>
      </w:r>
      <w:r w:rsidR="00FA56E9" w:rsidRPr="00B47F26">
        <w:rPr>
          <w:rStyle w:val="None"/>
          <w:sz w:val="24"/>
          <w:szCs w:val="24"/>
          <w:lang w:val="lt-LT"/>
        </w:rPr>
        <w:t xml:space="preserve"> </w:t>
      </w:r>
      <w:r w:rsidR="00B47F26" w:rsidRPr="00B47F26">
        <w:rPr>
          <w:rStyle w:val="None"/>
          <w:sz w:val="24"/>
          <w:szCs w:val="24"/>
          <w:lang w:val="lt-LT"/>
        </w:rPr>
        <w:t>5</w:t>
      </w:r>
      <w:r w:rsidR="00FA56E9" w:rsidRPr="00B47F26">
        <w:rPr>
          <w:rStyle w:val="None"/>
          <w:sz w:val="24"/>
          <w:szCs w:val="24"/>
          <w:lang w:val="lt-LT"/>
        </w:rPr>
        <w:t xml:space="preserve"> d. (pavasario semestre) </w:t>
      </w:r>
      <w:r w:rsidR="002A6050" w:rsidRPr="00B47F26">
        <w:rPr>
          <w:rStyle w:val="None"/>
          <w:sz w:val="24"/>
          <w:szCs w:val="24"/>
          <w:lang w:val="lt-LT"/>
        </w:rPr>
        <w:t>nustato si</w:t>
      </w:r>
      <w:r w:rsidRPr="00B47F26">
        <w:rPr>
          <w:rStyle w:val="None"/>
          <w:sz w:val="24"/>
          <w:szCs w:val="24"/>
          <w:lang w:val="lt-LT"/>
        </w:rPr>
        <w:t xml:space="preserve">ūlomus Stipendijų </w:t>
      </w:r>
      <w:r w:rsidR="002A6050" w:rsidRPr="00B47F26">
        <w:rPr>
          <w:rStyle w:val="None"/>
          <w:sz w:val="24"/>
          <w:szCs w:val="24"/>
          <w:lang w:val="lt-LT"/>
        </w:rPr>
        <w:t>gav</w:t>
      </w:r>
      <w:r w:rsidRPr="00B47F26">
        <w:rPr>
          <w:rStyle w:val="None"/>
          <w:sz w:val="24"/>
          <w:szCs w:val="24"/>
          <w:lang w:val="lt-LT"/>
        </w:rPr>
        <w:t>ė</w:t>
      </w:r>
      <w:r w:rsidR="00FA56E9" w:rsidRPr="00B47F26">
        <w:rPr>
          <w:rStyle w:val="None"/>
          <w:sz w:val="24"/>
          <w:szCs w:val="24"/>
          <w:lang w:val="lt-LT"/>
        </w:rPr>
        <w:t>jus</w:t>
      </w:r>
      <w:r w:rsidRPr="00B47F26">
        <w:rPr>
          <w:rStyle w:val="None"/>
          <w:sz w:val="24"/>
          <w:szCs w:val="24"/>
          <w:lang w:val="lt-LT"/>
        </w:rPr>
        <w:t xml:space="preserve"> gauti Stipendiją </w:t>
      </w:r>
      <w:r w:rsidR="002A6050" w:rsidRPr="00B47F26">
        <w:rPr>
          <w:rStyle w:val="None"/>
          <w:sz w:val="24"/>
          <w:szCs w:val="24"/>
          <w:lang w:val="lt-LT"/>
        </w:rPr>
        <w:t xml:space="preserve">pagal </w:t>
      </w:r>
      <w:r w:rsidRPr="00B47F26">
        <w:rPr>
          <w:rStyle w:val="None"/>
          <w:sz w:val="24"/>
          <w:szCs w:val="24"/>
          <w:lang w:val="lt-LT"/>
        </w:rPr>
        <w:t>šiuos kriterijus:</w:t>
      </w:r>
    </w:p>
    <w:p w14:paraId="7EF23E2D" w14:textId="215B6225" w:rsidR="00B619BC" w:rsidRPr="006E20B0" w:rsidRDefault="004A4958" w:rsidP="004A4958">
      <w:pPr>
        <w:pStyle w:val="ListParagraph"/>
        <w:widowControl/>
        <w:numPr>
          <w:ilvl w:val="2"/>
          <w:numId w:val="8"/>
        </w:numPr>
        <w:tabs>
          <w:tab w:val="left" w:pos="1276"/>
        </w:tabs>
        <w:ind w:left="0" w:firstLine="720"/>
        <w:jc w:val="both"/>
        <w:rPr>
          <w:rStyle w:val="None"/>
          <w:b/>
          <w:bCs/>
          <w:sz w:val="24"/>
          <w:szCs w:val="24"/>
          <w:shd w:val="clear" w:color="auto" w:fill="C0C0C0"/>
          <w:lang w:val="lt-LT"/>
        </w:rPr>
      </w:pPr>
      <w:r w:rsidRPr="006E20B0">
        <w:rPr>
          <w:rStyle w:val="None"/>
          <w:sz w:val="24"/>
          <w:szCs w:val="24"/>
          <w:lang w:val="lt-LT"/>
        </w:rPr>
        <w:t>pirmenybė teikiama studentams, ketinantiems dalyvauti mokslo renginiuose</w:t>
      </w:r>
      <w:r w:rsidR="0067363B">
        <w:rPr>
          <w:rStyle w:val="None"/>
          <w:sz w:val="24"/>
          <w:szCs w:val="24"/>
          <w:lang w:val="lt-LT"/>
        </w:rPr>
        <w:t xml:space="preserve"> pirmą kartą</w:t>
      </w:r>
      <w:r w:rsidR="006E20B0" w:rsidRPr="006E20B0">
        <w:rPr>
          <w:rStyle w:val="None"/>
          <w:sz w:val="24"/>
          <w:szCs w:val="24"/>
          <w:lang w:val="lt-LT"/>
        </w:rPr>
        <w:t>;</w:t>
      </w:r>
    </w:p>
    <w:p w14:paraId="0B1087AB" w14:textId="7427A654" w:rsidR="00C74CC3" w:rsidRPr="006E20B0" w:rsidRDefault="00B619BC" w:rsidP="004A4E60">
      <w:pPr>
        <w:pStyle w:val="ListParagraph"/>
        <w:widowControl/>
        <w:numPr>
          <w:ilvl w:val="2"/>
          <w:numId w:val="8"/>
        </w:numPr>
        <w:tabs>
          <w:tab w:val="left" w:pos="1276"/>
        </w:tabs>
        <w:ind w:left="0" w:firstLine="720"/>
        <w:jc w:val="both"/>
        <w:rPr>
          <w:rStyle w:val="None"/>
          <w:b/>
          <w:bCs/>
          <w:sz w:val="24"/>
          <w:szCs w:val="24"/>
          <w:shd w:val="clear" w:color="auto" w:fill="C0C0C0"/>
          <w:lang w:val="lt-LT"/>
        </w:rPr>
      </w:pPr>
      <w:r w:rsidRPr="006E20B0">
        <w:rPr>
          <w:rStyle w:val="None"/>
          <w:sz w:val="24"/>
          <w:szCs w:val="24"/>
          <w:lang w:val="lt-LT"/>
        </w:rPr>
        <w:t>p</w:t>
      </w:r>
      <w:r w:rsidR="002A6050" w:rsidRPr="006E20B0">
        <w:rPr>
          <w:rStyle w:val="None"/>
          <w:sz w:val="24"/>
          <w:szCs w:val="24"/>
          <w:lang w:val="lt-LT"/>
        </w:rPr>
        <w:t xml:space="preserve">asiekimus </w:t>
      </w:r>
      <w:r w:rsidR="00594583">
        <w:rPr>
          <w:rStyle w:val="None"/>
          <w:sz w:val="24"/>
          <w:szCs w:val="24"/>
          <w:lang w:val="lt-LT"/>
        </w:rPr>
        <w:t xml:space="preserve">ir aktyvumą </w:t>
      </w:r>
      <w:r w:rsidR="002A6050" w:rsidRPr="006E20B0">
        <w:rPr>
          <w:rStyle w:val="None"/>
          <w:sz w:val="24"/>
          <w:szCs w:val="24"/>
          <w:lang w:val="lt-LT"/>
        </w:rPr>
        <w:t>mokslinėje veikloje;</w:t>
      </w:r>
    </w:p>
    <w:p w14:paraId="7FD588BE" w14:textId="2A30EB87" w:rsidR="004A4958" w:rsidRPr="006E20B0" w:rsidRDefault="004A4958" w:rsidP="004A4E60">
      <w:pPr>
        <w:pStyle w:val="ListParagraph"/>
        <w:widowControl/>
        <w:numPr>
          <w:ilvl w:val="2"/>
          <w:numId w:val="8"/>
        </w:numPr>
        <w:tabs>
          <w:tab w:val="left" w:pos="1276"/>
        </w:tabs>
        <w:ind w:left="0" w:firstLine="720"/>
        <w:jc w:val="both"/>
        <w:rPr>
          <w:rStyle w:val="None"/>
          <w:b/>
          <w:bCs/>
          <w:sz w:val="24"/>
          <w:szCs w:val="24"/>
          <w:shd w:val="clear" w:color="auto" w:fill="C0C0C0"/>
          <w:lang w:val="lt-LT"/>
        </w:rPr>
      </w:pPr>
      <w:r w:rsidRPr="006E20B0">
        <w:rPr>
          <w:rStyle w:val="None"/>
          <w:sz w:val="24"/>
          <w:szCs w:val="24"/>
          <w:lang w:val="lt-LT"/>
        </w:rPr>
        <w:t>studijų vidurkį.</w:t>
      </w:r>
    </w:p>
    <w:p w14:paraId="0B1087AD" w14:textId="77777777" w:rsidR="00C74CC3" w:rsidRPr="000D1822" w:rsidRDefault="002A6050" w:rsidP="004A4E60">
      <w:pPr>
        <w:pStyle w:val="Body"/>
        <w:widowControl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rStyle w:val="None"/>
          <w:b/>
          <w:bCs/>
          <w:sz w:val="24"/>
          <w:szCs w:val="24"/>
          <w:lang w:val="lt-LT"/>
        </w:rPr>
      </w:pPr>
      <w:r w:rsidRPr="00E71227">
        <w:rPr>
          <w:rStyle w:val="None"/>
          <w:sz w:val="24"/>
          <w:szCs w:val="24"/>
          <w:lang w:val="lt-LT"/>
        </w:rPr>
        <w:t>Komisijos sprendimas priimamas paprasta balsų dauguma ir yra įforminamas protokolu,</w:t>
      </w:r>
      <w:r w:rsidRPr="00346CD1">
        <w:rPr>
          <w:rStyle w:val="None"/>
          <w:sz w:val="24"/>
          <w:szCs w:val="24"/>
          <w:lang w:val="lt-LT"/>
        </w:rPr>
        <w:t xml:space="preserve"> kurį pasirašo visi Kandidatus vertinę Komisijos nariai.</w:t>
      </w:r>
    </w:p>
    <w:p w14:paraId="0D13354B" w14:textId="283DD60C" w:rsidR="000D1822" w:rsidRPr="00346CD1" w:rsidRDefault="000D1822" w:rsidP="004A4E60">
      <w:pPr>
        <w:pStyle w:val="Body"/>
        <w:widowControl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b/>
          <w:bCs/>
          <w:sz w:val="24"/>
          <w:szCs w:val="24"/>
          <w:lang w:val="lt-LT"/>
        </w:rPr>
      </w:pPr>
      <w:r>
        <w:rPr>
          <w:rStyle w:val="None"/>
          <w:sz w:val="24"/>
          <w:szCs w:val="24"/>
          <w:lang w:val="lt-LT"/>
        </w:rPr>
        <w:t xml:space="preserve">Informacija apie stipendijos </w:t>
      </w:r>
      <w:r w:rsidR="00FC4A16">
        <w:rPr>
          <w:rStyle w:val="None"/>
          <w:sz w:val="24"/>
          <w:szCs w:val="24"/>
          <w:lang w:val="lt-LT"/>
        </w:rPr>
        <w:t>gavėjus</w:t>
      </w:r>
      <w:r w:rsidR="00B571B4">
        <w:rPr>
          <w:rStyle w:val="None"/>
          <w:sz w:val="24"/>
          <w:szCs w:val="24"/>
          <w:lang w:val="lt-LT"/>
        </w:rPr>
        <w:t xml:space="preserve"> (vardas, pavardė, </w:t>
      </w:r>
      <w:r w:rsidR="000900A4">
        <w:rPr>
          <w:rStyle w:val="None"/>
          <w:sz w:val="24"/>
          <w:szCs w:val="24"/>
          <w:lang w:val="lt-LT"/>
        </w:rPr>
        <w:t>studijų programa, pakopa, kursas</w:t>
      </w:r>
      <w:r w:rsidR="00171DE3">
        <w:rPr>
          <w:rStyle w:val="None"/>
          <w:sz w:val="24"/>
          <w:szCs w:val="24"/>
          <w:lang w:val="lt-LT"/>
        </w:rPr>
        <w:t xml:space="preserve"> ir stipendijos paskirtis</w:t>
      </w:r>
      <w:r w:rsidR="00B571B4">
        <w:rPr>
          <w:rStyle w:val="None"/>
          <w:sz w:val="24"/>
          <w:szCs w:val="24"/>
          <w:lang w:val="lt-LT"/>
        </w:rPr>
        <w:t>)</w:t>
      </w:r>
      <w:r w:rsidR="00FC4A16">
        <w:rPr>
          <w:rStyle w:val="None"/>
          <w:sz w:val="24"/>
          <w:szCs w:val="24"/>
          <w:lang w:val="lt-LT"/>
        </w:rPr>
        <w:t xml:space="preserve"> </w:t>
      </w:r>
      <w:r w:rsidRPr="00346CD1">
        <w:rPr>
          <w:rStyle w:val="None"/>
          <w:sz w:val="24"/>
          <w:szCs w:val="24"/>
          <w:lang w:val="lt-LT"/>
        </w:rPr>
        <w:t xml:space="preserve">talpinama </w:t>
      </w:r>
      <w:r>
        <w:rPr>
          <w:rStyle w:val="None"/>
          <w:sz w:val="24"/>
          <w:szCs w:val="24"/>
          <w:lang w:val="lt-LT"/>
        </w:rPr>
        <w:t xml:space="preserve">Padalinio </w:t>
      </w:r>
      <w:r w:rsidRPr="00346CD1">
        <w:rPr>
          <w:rStyle w:val="None"/>
          <w:sz w:val="24"/>
          <w:szCs w:val="24"/>
          <w:lang w:val="lt-LT"/>
        </w:rPr>
        <w:t xml:space="preserve">interneto svetainėje, taip pat </w:t>
      </w:r>
      <w:r>
        <w:rPr>
          <w:rStyle w:val="None"/>
          <w:sz w:val="24"/>
          <w:szCs w:val="24"/>
          <w:lang w:val="lt-LT"/>
        </w:rPr>
        <w:t>Padalinio</w:t>
      </w:r>
      <w:r w:rsidRPr="00346CD1">
        <w:rPr>
          <w:rStyle w:val="None"/>
          <w:sz w:val="24"/>
          <w:szCs w:val="24"/>
          <w:lang w:val="lt-LT"/>
        </w:rPr>
        <w:t xml:space="preserve"> socia</w:t>
      </w:r>
      <w:r>
        <w:rPr>
          <w:rStyle w:val="None"/>
          <w:sz w:val="24"/>
          <w:szCs w:val="24"/>
          <w:lang w:val="lt-LT"/>
        </w:rPr>
        <w:t>linių tinklų paskyrose.</w:t>
      </w:r>
    </w:p>
    <w:p w14:paraId="5C5B4593" w14:textId="77777777" w:rsidR="00891A2C" w:rsidRPr="00346CD1" w:rsidRDefault="00891A2C" w:rsidP="00E71227">
      <w:pPr>
        <w:pStyle w:val="Body"/>
        <w:widowControl/>
        <w:ind w:firstLine="709"/>
        <w:jc w:val="both"/>
        <w:rPr>
          <w:rStyle w:val="None"/>
          <w:b/>
          <w:bCs/>
          <w:sz w:val="24"/>
          <w:szCs w:val="24"/>
          <w:lang w:val="lt-LT"/>
        </w:rPr>
      </w:pPr>
    </w:p>
    <w:p w14:paraId="0B1087AF" w14:textId="77777777" w:rsidR="00C74CC3" w:rsidRPr="00346CD1" w:rsidRDefault="002A6050" w:rsidP="00E71227">
      <w:pPr>
        <w:pStyle w:val="Body"/>
        <w:widowControl/>
        <w:jc w:val="center"/>
        <w:rPr>
          <w:rStyle w:val="None"/>
          <w:b/>
          <w:bCs/>
          <w:sz w:val="24"/>
          <w:szCs w:val="24"/>
          <w:lang w:val="lt-LT"/>
        </w:rPr>
      </w:pPr>
      <w:r w:rsidRPr="00346CD1">
        <w:rPr>
          <w:rStyle w:val="None"/>
          <w:b/>
          <w:bCs/>
          <w:sz w:val="24"/>
          <w:szCs w:val="24"/>
          <w:lang w:val="lt-LT"/>
        </w:rPr>
        <w:t>III SKYRIUS</w:t>
      </w:r>
    </w:p>
    <w:p w14:paraId="0B1087B0" w14:textId="77777777" w:rsidR="00C74CC3" w:rsidRPr="00346CD1" w:rsidRDefault="002A6050" w:rsidP="00E71227">
      <w:pPr>
        <w:pStyle w:val="Body"/>
        <w:widowControl/>
        <w:jc w:val="center"/>
        <w:rPr>
          <w:rStyle w:val="None"/>
          <w:b/>
          <w:bCs/>
          <w:sz w:val="24"/>
          <w:szCs w:val="24"/>
          <w:lang w:val="lt-LT"/>
        </w:rPr>
      </w:pPr>
      <w:r w:rsidRPr="00346CD1">
        <w:rPr>
          <w:rStyle w:val="None"/>
          <w:b/>
          <w:bCs/>
          <w:sz w:val="24"/>
          <w:szCs w:val="24"/>
          <w:lang w:val="lt-LT"/>
        </w:rPr>
        <w:t>STIPENDIJOS MOKĖJIMO TVARKA</w:t>
      </w:r>
    </w:p>
    <w:p w14:paraId="0B1087B1" w14:textId="77777777" w:rsidR="00C74CC3" w:rsidRPr="00346CD1" w:rsidRDefault="00C74CC3" w:rsidP="00E71227">
      <w:pPr>
        <w:pStyle w:val="Body"/>
        <w:widowControl/>
        <w:jc w:val="center"/>
        <w:rPr>
          <w:rStyle w:val="None"/>
          <w:b/>
          <w:bCs/>
          <w:sz w:val="24"/>
          <w:szCs w:val="24"/>
          <w:lang w:val="lt-LT"/>
        </w:rPr>
      </w:pPr>
    </w:p>
    <w:p w14:paraId="0B1087B2" w14:textId="77777777" w:rsidR="00C74CC3" w:rsidRDefault="002A6050" w:rsidP="004A4E60">
      <w:pPr>
        <w:pStyle w:val="Body"/>
        <w:widowControl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sz w:val="24"/>
          <w:szCs w:val="24"/>
          <w:lang w:val="lt-LT"/>
        </w:rPr>
      </w:pPr>
      <w:r w:rsidRPr="00671037">
        <w:rPr>
          <w:rStyle w:val="None"/>
          <w:sz w:val="24"/>
          <w:szCs w:val="24"/>
          <w:lang w:val="lt-LT"/>
        </w:rPr>
        <w:t>Vadovaujantis</w:t>
      </w:r>
      <w:r w:rsidRPr="004A4E60">
        <w:rPr>
          <w:sz w:val="24"/>
          <w:szCs w:val="24"/>
          <w:lang w:val="lt-LT"/>
        </w:rPr>
        <w:t xml:space="preserve"> Komisijos teikimu, Stipendija skiriama studentui Rektoriaus ar jo įgalioto prorektoriaus įsakymu ir yra pervedama į Stipendijos gavėjo asmeninę banko sąskaitą.</w:t>
      </w:r>
    </w:p>
    <w:p w14:paraId="2F78A5E6" w14:textId="704C56B5" w:rsidR="00767F26" w:rsidRPr="004A4E60" w:rsidRDefault="00767F26" w:rsidP="004A4E60">
      <w:pPr>
        <w:pStyle w:val="Body"/>
        <w:widowControl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Studentai, gavę stipendiją dalyvavimui mokslo renginyje, per 10 darbo dienų po renginio pabaigos privalo pateikti dalyvavimo renginyje įrodančius dokumentus</w:t>
      </w:r>
      <w:r w:rsidR="00BC3002">
        <w:rPr>
          <w:sz w:val="24"/>
          <w:szCs w:val="24"/>
          <w:lang w:val="lt-LT"/>
        </w:rPr>
        <w:t xml:space="preserve"> Padalinio</w:t>
      </w:r>
      <w:r>
        <w:rPr>
          <w:sz w:val="24"/>
          <w:szCs w:val="24"/>
          <w:lang w:val="lt-LT"/>
        </w:rPr>
        <w:t xml:space="preserve"> Studijų skyriui.</w:t>
      </w:r>
    </w:p>
    <w:p w14:paraId="0B1087B4" w14:textId="6A6CF75A" w:rsidR="00C74CC3" w:rsidRPr="004A4E60" w:rsidRDefault="002A6050" w:rsidP="004A4E60">
      <w:pPr>
        <w:pStyle w:val="Body"/>
        <w:widowControl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b/>
          <w:bCs/>
          <w:sz w:val="24"/>
          <w:szCs w:val="24"/>
          <w:lang w:val="lt-LT"/>
        </w:rPr>
      </w:pPr>
      <w:r w:rsidRPr="004A4E60">
        <w:rPr>
          <w:rStyle w:val="None"/>
          <w:sz w:val="24"/>
          <w:szCs w:val="24"/>
          <w:lang w:val="lt-LT"/>
        </w:rPr>
        <w:t xml:space="preserve">Stipendija </w:t>
      </w:r>
      <w:r w:rsidRPr="00671037">
        <w:rPr>
          <w:sz w:val="24"/>
          <w:szCs w:val="24"/>
          <w:lang w:val="lt-LT"/>
        </w:rPr>
        <w:t>neišmokama</w:t>
      </w:r>
      <w:r w:rsidR="00761AF5">
        <w:rPr>
          <w:rStyle w:val="None"/>
          <w:sz w:val="24"/>
          <w:szCs w:val="24"/>
          <w:lang w:val="lt-LT"/>
        </w:rPr>
        <w:t xml:space="preserve">, jeigu Stipendijos gavėjas: </w:t>
      </w:r>
      <w:r w:rsidRPr="000D1822">
        <w:rPr>
          <w:rStyle w:val="None"/>
          <w:sz w:val="24"/>
          <w:szCs w:val="24"/>
          <w:lang w:val="lt-LT"/>
        </w:rPr>
        <w:t xml:space="preserve">turi bent vieną skolą </w:t>
      </w:r>
      <w:r w:rsidR="00BC3002">
        <w:rPr>
          <w:rStyle w:val="None"/>
          <w:sz w:val="24"/>
          <w:szCs w:val="24"/>
          <w:lang w:val="lt-LT"/>
        </w:rPr>
        <w:t>ar</w:t>
      </w:r>
      <w:r w:rsidRPr="000D1822">
        <w:rPr>
          <w:rStyle w:val="None"/>
          <w:sz w:val="24"/>
          <w:szCs w:val="24"/>
          <w:lang w:val="lt-LT"/>
        </w:rPr>
        <w:t xml:space="preserve"> akademinę skolą</w:t>
      </w:r>
      <w:r w:rsidR="00BC3002">
        <w:rPr>
          <w:rStyle w:val="None"/>
          <w:sz w:val="24"/>
          <w:szCs w:val="24"/>
          <w:lang w:val="lt-LT"/>
        </w:rPr>
        <w:t>;</w:t>
      </w:r>
      <w:r w:rsidRPr="000D1822">
        <w:rPr>
          <w:rStyle w:val="None"/>
          <w:sz w:val="24"/>
          <w:szCs w:val="24"/>
          <w:lang w:val="lt-LT"/>
        </w:rPr>
        <w:t xml:space="preserve"> nutraukia arba sustabdo studi</w:t>
      </w:r>
      <w:r w:rsidR="00360409">
        <w:rPr>
          <w:rStyle w:val="None"/>
          <w:sz w:val="24"/>
          <w:szCs w:val="24"/>
          <w:lang w:val="lt-LT"/>
        </w:rPr>
        <w:t>jas</w:t>
      </w:r>
      <w:r w:rsidR="00BC3002">
        <w:rPr>
          <w:rStyle w:val="None"/>
          <w:sz w:val="24"/>
          <w:szCs w:val="24"/>
          <w:lang w:val="lt-LT"/>
        </w:rPr>
        <w:t>;</w:t>
      </w:r>
      <w:r w:rsidR="00360409">
        <w:rPr>
          <w:rStyle w:val="None"/>
          <w:sz w:val="24"/>
          <w:szCs w:val="24"/>
          <w:lang w:val="lt-LT"/>
        </w:rPr>
        <w:t xml:space="preserve"> išeina akademinių atostogų</w:t>
      </w:r>
      <w:r w:rsidR="00BC3002">
        <w:rPr>
          <w:rStyle w:val="None"/>
          <w:sz w:val="24"/>
          <w:szCs w:val="24"/>
          <w:lang w:val="lt-LT"/>
        </w:rPr>
        <w:t>;</w:t>
      </w:r>
      <w:r w:rsidRPr="000D1822">
        <w:rPr>
          <w:rStyle w:val="None"/>
          <w:sz w:val="24"/>
          <w:szCs w:val="24"/>
          <w:lang w:val="lt-LT"/>
        </w:rPr>
        <w:t xml:space="preserve"> yra</w:t>
      </w:r>
      <w:r w:rsidR="00360409">
        <w:rPr>
          <w:rStyle w:val="None"/>
          <w:sz w:val="24"/>
          <w:szCs w:val="24"/>
          <w:lang w:val="lt-LT"/>
        </w:rPr>
        <w:t xml:space="preserve"> pašalinamas iš Universiteto</w:t>
      </w:r>
      <w:r w:rsidR="00BC3002">
        <w:rPr>
          <w:rStyle w:val="None"/>
          <w:sz w:val="24"/>
          <w:szCs w:val="24"/>
          <w:lang w:val="lt-LT"/>
        </w:rPr>
        <w:t>;</w:t>
      </w:r>
      <w:r w:rsidRPr="004A4E60">
        <w:rPr>
          <w:rStyle w:val="None"/>
          <w:sz w:val="24"/>
          <w:szCs w:val="24"/>
          <w:lang w:val="lt-LT"/>
        </w:rPr>
        <w:t xml:space="preserve"> studentui paskirta nuobauda, numatyta Universiteto studijų nuostatuose, už Universiteto teisės aktų pažeidimus.</w:t>
      </w:r>
    </w:p>
    <w:p w14:paraId="0B1087B5" w14:textId="3DBBA617" w:rsidR="00C74CC3" w:rsidRPr="006E2B69" w:rsidRDefault="002A6050" w:rsidP="004A4E60">
      <w:pPr>
        <w:pStyle w:val="Body"/>
        <w:widowControl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rStyle w:val="None"/>
          <w:b/>
          <w:bCs/>
          <w:sz w:val="24"/>
          <w:szCs w:val="24"/>
          <w:lang w:val="lt-LT"/>
        </w:rPr>
      </w:pPr>
      <w:r w:rsidRPr="004A4E60">
        <w:rPr>
          <w:rStyle w:val="None"/>
          <w:sz w:val="24"/>
          <w:szCs w:val="24"/>
          <w:lang w:val="lt-LT"/>
        </w:rPr>
        <w:t xml:space="preserve">Bet kuriuo Nuostatų </w:t>
      </w:r>
      <w:r w:rsidRPr="00767F26">
        <w:rPr>
          <w:rStyle w:val="None"/>
          <w:sz w:val="24"/>
          <w:szCs w:val="24"/>
          <w:lang w:val="lt-LT"/>
        </w:rPr>
        <w:t>1</w:t>
      </w:r>
      <w:r w:rsidR="00767F26">
        <w:rPr>
          <w:rStyle w:val="None"/>
          <w:sz w:val="24"/>
          <w:szCs w:val="24"/>
          <w:lang w:val="lt-LT"/>
        </w:rPr>
        <w:t>6</w:t>
      </w:r>
      <w:r w:rsidRPr="004A4E60">
        <w:rPr>
          <w:rStyle w:val="None"/>
          <w:sz w:val="24"/>
          <w:szCs w:val="24"/>
          <w:lang w:val="lt-LT"/>
        </w:rPr>
        <w:t xml:space="preserve"> punkte numatytu atveju Stipendijos skyrimas ar mokėjimas nutraukiamas Rektoriaus ar jo įgalioto prorektoriaus įsakymu Padalinio vadovo teikimu.</w:t>
      </w:r>
    </w:p>
    <w:p w14:paraId="56B93BEC" w14:textId="293C07EC" w:rsidR="00BA2F4A" w:rsidRPr="004A4E60" w:rsidRDefault="00BA2F4A" w:rsidP="004A4E60">
      <w:pPr>
        <w:pStyle w:val="Body"/>
        <w:widowControl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b/>
          <w:bCs/>
          <w:sz w:val="24"/>
          <w:szCs w:val="24"/>
          <w:lang w:val="lt-LT"/>
        </w:rPr>
      </w:pPr>
      <w:r>
        <w:rPr>
          <w:rStyle w:val="None"/>
          <w:sz w:val="24"/>
          <w:szCs w:val="24"/>
          <w:lang w:val="lt-LT"/>
        </w:rPr>
        <w:t>Jeigu studentas</w:t>
      </w:r>
      <w:r w:rsidR="006E2B69">
        <w:rPr>
          <w:rStyle w:val="None"/>
          <w:sz w:val="24"/>
          <w:szCs w:val="24"/>
          <w:lang w:val="lt-LT"/>
        </w:rPr>
        <w:t xml:space="preserve"> gavo </w:t>
      </w:r>
      <w:r w:rsidR="00544677">
        <w:rPr>
          <w:rStyle w:val="None"/>
          <w:sz w:val="24"/>
          <w:szCs w:val="24"/>
          <w:lang w:val="lt-LT"/>
        </w:rPr>
        <w:t>S</w:t>
      </w:r>
      <w:r w:rsidR="006E2B69">
        <w:rPr>
          <w:rStyle w:val="None"/>
          <w:sz w:val="24"/>
          <w:szCs w:val="24"/>
          <w:lang w:val="lt-LT"/>
        </w:rPr>
        <w:t>tipendiją</w:t>
      </w:r>
      <w:r w:rsidR="00994751">
        <w:rPr>
          <w:rStyle w:val="None"/>
          <w:sz w:val="24"/>
          <w:szCs w:val="24"/>
          <w:lang w:val="lt-LT"/>
        </w:rPr>
        <w:t xml:space="preserve"> Nuostatų 7.2 papunktyje nurodytam renginiui</w:t>
      </w:r>
      <w:r w:rsidR="006E2B69">
        <w:rPr>
          <w:rStyle w:val="None"/>
          <w:sz w:val="24"/>
          <w:szCs w:val="24"/>
          <w:lang w:val="lt-LT"/>
        </w:rPr>
        <w:t>, tačiau</w:t>
      </w:r>
      <w:r>
        <w:rPr>
          <w:rStyle w:val="None"/>
          <w:sz w:val="24"/>
          <w:szCs w:val="24"/>
          <w:lang w:val="lt-LT"/>
        </w:rPr>
        <w:t xml:space="preserve"> </w:t>
      </w:r>
      <w:r w:rsidR="006E2B69">
        <w:rPr>
          <w:rStyle w:val="None"/>
          <w:sz w:val="24"/>
          <w:szCs w:val="24"/>
          <w:lang w:val="lt-LT"/>
        </w:rPr>
        <w:t>mokslo</w:t>
      </w:r>
      <w:r>
        <w:rPr>
          <w:rStyle w:val="None"/>
          <w:sz w:val="24"/>
          <w:szCs w:val="24"/>
          <w:lang w:val="lt-LT"/>
        </w:rPr>
        <w:t xml:space="preserve"> renginyje</w:t>
      </w:r>
      <w:r w:rsidR="006E2B69">
        <w:rPr>
          <w:rStyle w:val="None"/>
          <w:sz w:val="24"/>
          <w:szCs w:val="24"/>
          <w:lang w:val="lt-LT"/>
        </w:rPr>
        <w:t xml:space="preserve"> nedalyvavo arba nepateikė </w:t>
      </w:r>
      <w:r w:rsidR="00544677">
        <w:rPr>
          <w:rStyle w:val="None"/>
          <w:sz w:val="24"/>
          <w:szCs w:val="24"/>
          <w:lang w:val="lt-LT"/>
        </w:rPr>
        <w:t xml:space="preserve">dalyvavimą </w:t>
      </w:r>
      <w:r w:rsidR="006E2B69">
        <w:rPr>
          <w:rStyle w:val="None"/>
          <w:sz w:val="24"/>
          <w:szCs w:val="24"/>
          <w:lang w:val="lt-LT"/>
        </w:rPr>
        <w:t>įrodančius dokumentus</w:t>
      </w:r>
      <w:r>
        <w:rPr>
          <w:rStyle w:val="None"/>
          <w:sz w:val="24"/>
          <w:szCs w:val="24"/>
          <w:lang w:val="lt-LT"/>
        </w:rPr>
        <w:t xml:space="preserve">, </w:t>
      </w:r>
      <w:r w:rsidR="00544677">
        <w:rPr>
          <w:rStyle w:val="None"/>
          <w:sz w:val="24"/>
          <w:szCs w:val="24"/>
          <w:lang w:val="lt-LT"/>
        </w:rPr>
        <w:t>S</w:t>
      </w:r>
      <w:r w:rsidR="006E2B69">
        <w:rPr>
          <w:rStyle w:val="None"/>
          <w:sz w:val="24"/>
          <w:szCs w:val="24"/>
          <w:lang w:val="lt-LT"/>
        </w:rPr>
        <w:t>tipendiją privalom</w:t>
      </w:r>
      <w:r w:rsidR="001E4C2C">
        <w:rPr>
          <w:rStyle w:val="None"/>
          <w:sz w:val="24"/>
          <w:szCs w:val="24"/>
          <w:lang w:val="lt-LT"/>
        </w:rPr>
        <w:t>a</w:t>
      </w:r>
      <w:r w:rsidR="006E2B69">
        <w:rPr>
          <w:rStyle w:val="None"/>
          <w:sz w:val="24"/>
          <w:szCs w:val="24"/>
          <w:lang w:val="lt-LT"/>
        </w:rPr>
        <w:t xml:space="preserve"> grąžinti Steigėjui.</w:t>
      </w:r>
    </w:p>
    <w:p w14:paraId="0B1087B8" w14:textId="77777777" w:rsidR="00C74CC3" w:rsidRPr="004A4E60" w:rsidRDefault="002A6050" w:rsidP="004A4E60">
      <w:pPr>
        <w:pStyle w:val="Body"/>
        <w:widowControl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b/>
          <w:bCs/>
          <w:sz w:val="24"/>
          <w:szCs w:val="24"/>
          <w:lang w:val="lt-LT"/>
        </w:rPr>
      </w:pPr>
      <w:r w:rsidRPr="000A5001">
        <w:rPr>
          <w:rStyle w:val="None"/>
          <w:sz w:val="24"/>
          <w:szCs w:val="24"/>
          <w:lang w:val="lt-LT"/>
        </w:rPr>
        <w:t>Tas pats studentas už tuos pačius pasiekimus gali gauti Stipendiją tik vieną kartą</w:t>
      </w:r>
      <w:r w:rsidRPr="004A4E60">
        <w:rPr>
          <w:rStyle w:val="None"/>
          <w:sz w:val="24"/>
          <w:szCs w:val="24"/>
          <w:lang w:val="lt-LT"/>
        </w:rPr>
        <w:t>.</w:t>
      </w:r>
    </w:p>
    <w:p w14:paraId="0B1087B9" w14:textId="77777777" w:rsidR="00C74CC3" w:rsidRPr="004A4E60" w:rsidRDefault="002A6050" w:rsidP="004A4E60">
      <w:pPr>
        <w:pStyle w:val="Body"/>
        <w:widowControl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b/>
          <w:bCs/>
          <w:sz w:val="24"/>
          <w:szCs w:val="24"/>
          <w:lang w:val="lt-LT"/>
        </w:rPr>
      </w:pPr>
      <w:r w:rsidRPr="004A4E60">
        <w:rPr>
          <w:rStyle w:val="None"/>
          <w:sz w:val="24"/>
          <w:szCs w:val="24"/>
          <w:lang w:val="lt-LT"/>
        </w:rPr>
        <w:t>Studentas, gavęs Stipendiją, nepraranda galimybės gauti valstybės ar kitokios nacionaliniuose ar Universiteto teisės aktuose numatytos stipendijos.</w:t>
      </w:r>
    </w:p>
    <w:p w14:paraId="0B1087BA" w14:textId="77777777" w:rsidR="00C74CC3" w:rsidRPr="00346CD1" w:rsidRDefault="00C74CC3" w:rsidP="00E71227">
      <w:pPr>
        <w:pStyle w:val="Body"/>
        <w:widowControl/>
        <w:ind w:left="792"/>
        <w:jc w:val="both"/>
        <w:rPr>
          <w:rStyle w:val="None"/>
          <w:b/>
          <w:bCs/>
          <w:sz w:val="24"/>
          <w:szCs w:val="24"/>
          <w:lang w:val="lt-LT"/>
        </w:rPr>
      </w:pPr>
    </w:p>
    <w:p w14:paraId="0B1087BB" w14:textId="77777777" w:rsidR="00C74CC3" w:rsidRPr="00346CD1" w:rsidRDefault="002A6050" w:rsidP="00E71227">
      <w:pPr>
        <w:pStyle w:val="Body"/>
        <w:widowControl/>
        <w:jc w:val="center"/>
        <w:rPr>
          <w:rStyle w:val="None"/>
          <w:b/>
          <w:bCs/>
          <w:sz w:val="24"/>
          <w:szCs w:val="24"/>
          <w:lang w:val="lt-LT"/>
        </w:rPr>
      </w:pPr>
      <w:r w:rsidRPr="00346CD1">
        <w:rPr>
          <w:rStyle w:val="None"/>
          <w:b/>
          <w:bCs/>
          <w:sz w:val="24"/>
          <w:szCs w:val="24"/>
          <w:lang w:val="lt-LT"/>
        </w:rPr>
        <w:t>IV SKYRIUS</w:t>
      </w:r>
    </w:p>
    <w:p w14:paraId="0B1087BC" w14:textId="77777777" w:rsidR="00C74CC3" w:rsidRPr="00346CD1" w:rsidRDefault="002A6050" w:rsidP="00E71227">
      <w:pPr>
        <w:pStyle w:val="Body"/>
        <w:widowControl/>
        <w:jc w:val="center"/>
        <w:rPr>
          <w:rStyle w:val="None"/>
          <w:b/>
          <w:bCs/>
          <w:sz w:val="24"/>
          <w:szCs w:val="24"/>
          <w:lang w:val="lt-LT"/>
        </w:rPr>
      </w:pPr>
      <w:r w:rsidRPr="00346CD1">
        <w:rPr>
          <w:rStyle w:val="None"/>
          <w:b/>
          <w:bCs/>
          <w:sz w:val="24"/>
          <w:szCs w:val="24"/>
          <w:lang w:val="lt-LT"/>
        </w:rPr>
        <w:t>BAIGIAMOSIOS NUOSTATOS</w:t>
      </w:r>
    </w:p>
    <w:p w14:paraId="0B1087BD" w14:textId="77777777" w:rsidR="00C74CC3" w:rsidRPr="00346CD1" w:rsidRDefault="00C74CC3" w:rsidP="0062397D">
      <w:pPr>
        <w:pStyle w:val="Body"/>
        <w:shd w:val="clear" w:color="auto" w:fill="FFFFFF"/>
        <w:ind w:left="284"/>
        <w:jc w:val="both"/>
        <w:rPr>
          <w:rStyle w:val="None"/>
          <w:sz w:val="24"/>
          <w:szCs w:val="24"/>
          <w:lang w:val="lt-LT"/>
        </w:rPr>
      </w:pPr>
    </w:p>
    <w:p w14:paraId="0B1087BE" w14:textId="77777777" w:rsidR="00C74CC3" w:rsidRPr="004A4E60" w:rsidRDefault="002A6050" w:rsidP="0034164F">
      <w:pPr>
        <w:pStyle w:val="Body"/>
        <w:widowControl/>
        <w:numPr>
          <w:ilvl w:val="1"/>
          <w:numId w:val="8"/>
        </w:numPr>
        <w:tabs>
          <w:tab w:val="left" w:pos="993"/>
        </w:tabs>
        <w:ind w:left="0" w:firstLine="709"/>
        <w:jc w:val="both"/>
        <w:rPr>
          <w:sz w:val="24"/>
          <w:szCs w:val="24"/>
          <w:lang w:val="lt-LT"/>
        </w:rPr>
      </w:pPr>
      <w:r w:rsidRPr="004A4E60">
        <w:rPr>
          <w:rStyle w:val="None"/>
          <w:sz w:val="24"/>
          <w:szCs w:val="24"/>
        </w:rPr>
        <w:t>Nuostatai</w:t>
      </w:r>
      <w:r w:rsidRPr="004A4E60">
        <w:rPr>
          <w:sz w:val="24"/>
          <w:szCs w:val="24"/>
          <w:lang w:val="lt-LT"/>
        </w:rPr>
        <w:t xml:space="preserve"> įsigalioja patvirtinus juos Universiteto teisės aktų nustatyta tvarka.</w:t>
      </w:r>
    </w:p>
    <w:p w14:paraId="0B1087C0" w14:textId="7C623993" w:rsidR="00C74CC3" w:rsidRPr="0062397D" w:rsidRDefault="00C74CC3" w:rsidP="0062397D">
      <w:pPr>
        <w:pStyle w:val="Body"/>
        <w:widowControl/>
        <w:jc w:val="both"/>
        <w:rPr>
          <w:sz w:val="24"/>
          <w:szCs w:val="24"/>
          <w:lang w:val="lt-LT"/>
        </w:rPr>
      </w:pPr>
    </w:p>
    <w:p w14:paraId="386175AE" w14:textId="3E45EC6F" w:rsidR="0062397D" w:rsidRPr="0062397D" w:rsidRDefault="0062397D" w:rsidP="0062397D">
      <w:pPr>
        <w:pStyle w:val="Body"/>
        <w:widowControl/>
        <w:jc w:val="center"/>
        <w:rPr>
          <w:sz w:val="24"/>
          <w:szCs w:val="24"/>
          <w:lang w:val="lt-LT"/>
        </w:rPr>
      </w:pPr>
      <w:r w:rsidRPr="0062397D">
        <w:rPr>
          <w:sz w:val="24"/>
          <w:szCs w:val="24"/>
          <w:lang w:val="lt-LT"/>
        </w:rPr>
        <w:t>_________________________</w:t>
      </w:r>
    </w:p>
    <w:sectPr w:rsidR="0062397D" w:rsidRPr="0062397D" w:rsidSect="001E0BBC">
      <w:pgSz w:w="11900" w:h="16840"/>
      <w:pgMar w:top="1134" w:right="1134" w:bottom="1134" w:left="1134" w:header="567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2DEA94" w16cid:durableId="1F29BF6F"/>
  <w16cid:commentId w16cid:paraId="41CDFDFC" w16cid:durableId="1F29BF70"/>
  <w16cid:commentId w16cid:paraId="169594A0" w16cid:durableId="1F29BF71"/>
  <w16cid:commentId w16cid:paraId="03737D12" w16cid:durableId="1F29BF72"/>
  <w16cid:commentId w16cid:paraId="417A6456" w16cid:durableId="1F29C154"/>
  <w16cid:commentId w16cid:paraId="58DA3CFC" w16cid:durableId="1F29BF73"/>
  <w16cid:commentId w16cid:paraId="7E32EBEE" w16cid:durableId="1F29BF74"/>
  <w16cid:commentId w16cid:paraId="66E5021C" w16cid:durableId="1F29BF75"/>
  <w16cid:commentId w16cid:paraId="49050FD7" w16cid:durableId="1F29BF76"/>
  <w16cid:commentId w16cid:paraId="78DE6F71" w16cid:durableId="1F29BF7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D12F1C" w14:textId="77777777" w:rsidR="00B5209F" w:rsidRDefault="00B5209F">
      <w:r>
        <w:separator/>
      </w:r>
    </w:p>
  </w:endnote>
  <w:endnote w:type="continuationSeparator" w:id="0">
    <w:p w14:paraId="11610981" w14:textId="77777777" w:rsidR="00B5209F" w:rsidRDefault="00B5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90AD1F" w14:textId="77777777" w:rsidR="00B5209F" w:rsidRDefault="00B5209F">
      <w:r>
        <w:separator/>
      </w:r>
    </w:p>
  </w:footnote>
  <w:footnote w:type="continuationSeparator" w:id="0">
    <w:p w14:paraId="669171E7" w14:textId="77777777" w:rsidR="00B5209F" w:rsidRDefault="00B5209F">
      <w:r>
        <w:continuationSeparator/>
      </w:r>
    </w:p>
  </w:footnote>
  <w:footnote w:type="continuationNotice" w:id="1">
    <w:p w14:paraId="43C6FD90" w14:textId="77777777" w:rsidR="00B5209F" w:rsidRDefault="00B5209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B550F"/>
    <w:multiLevelType w:val="multilevel"/>
    <w:tmpl w:val="96AE085E"/>
    <w:styleLink w:val="ImportedStyle1"/>
    <w:lvl w:ilvl="0">
      <w:start w:val="1"/>
      <w:numFmt w:val="decimal"/>
      <w:suff w:val="nothing"/>
      <w:lvlText w:val="%1."/>
      <w:lvlJc w:val="left"/>
      <w:pPr>
        <w:ind w:left="120" w:firstLine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firstLine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firstLine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firstLine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firstLine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firstLine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firstLine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firstLine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firstLine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4D775C0"/>
    <w:multiLevelType w:val="multilevel"/>
    <w:tmpl w:val="80326392"/>
    <w:numStyleLink w:val="ImportedStyle3"/>
  </w:abstractNum>
  <w:abstractNum w:abstractNumId="2" w15:restartNumberingAfterBreak="0">
    <w:nsid w:val="2EA94D27"/>
    <w:multiLevelType w:val="multilevel"/>
    <w:tmpl w:val="4B78C32A"/>
    <w:numStyleLink w:val="ImportedStyle2"/>
  </w:abstractNum>
  <w:abstractNum w:abstractNumId="3" w15:restartNumberingAfterBreak="0">
    <w:nsid w:val="38635C70"/>
    <w:multiLevelType w:val="hybridMultilevel"/>
    <w:tmpl w:val="D8A85242"/>
    <w:styleLink w:val="ImportedStyle6"/>
    <w:lvl w:ilvl="0" w:tplc="00B8F850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1F2FF0C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C16C83A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33897F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B0ADEC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50E6A0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0665B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9BADE7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F50E6FC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D176AA7"/>
    <w:multiLevelType w:val="multilevel"/>
    <w:tmpl w:val="80326392"/>
    <w:styleLink w:val="ImportedStyle3"/>
    <w:lvl w:ilvl="0">
      <w:start w:val="1"/>
      <w:numFmt w:val="decimal"/>
      <w:lvlText w:val="%1.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350" w:hanging="5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2430" w:hanging="9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3150" w:hanging="9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4230" w:hanging="1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4950" w:hanging="1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6030" w:hanging="16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6750" w:hanging="16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7830" w:hanging="19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463509B"/>
    <w:multiLevelType w:val="multilevel"/>
    <w:tmpl w:val="E30C04F4"/>
    <w:numStyleLink w:val="ImportedStyle4"/>
  </w:abstractNum>
  <w:abstractNum w:abstractNumId="6" w15:restartNumberingAfterBreak="0">
    <w:nsid w:val="4F595338"/>
    <w:multiLevelType w:val="multilevel"/>
    <w:tmpl w:val="8F32171E"/>
    <w:numStyleLink w:val="ImportedStyle5"/>
  </w:abstractNum>
  <w:abstractNum w:abstractNumId="7" w15:restartNumberingAfterBreak="0">
    <w:nsid w:val="50FE6684"/>
    <w:multiLevelType w:val="hybridMultilevel"/>
    <w:tmpl w:val="D8A85242"/>
    <w:numStyleLink w:val="ImportedStyle6"/>
  </w:abstractNum>
  <w:abstractNum w:abstractNumId="8" w15:restartNumberingAfterBreak="0">
    <w:nsid w:val="56570805"/>
    <w:multiLevelType w:val="multilevel"/>
    <w:tmpl w:val="8F32171E"/>
    <w:styleLink w:val="ImportedStyle5"/>
    <w:lvl w:ilvl="0">
      <w:start w:val="1"/>
      <w:numFmt w:val="decimal"/>
      <w:lvlText w:val="%1."/>
      <w:lvlJc w:val="left"/>
      <w:pPr>
        <w:ind w:left="504" w:hanging="5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350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083" w:hanging="8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3" w:hanging="8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443" w:hanging="12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3" w:hanging="12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803" w:hanging="15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3" w:hanging="15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2163" w:hanging="19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F771FE9"/>
    <w:multiLevelType w:val="multilevel"/>
    <w:tmpl w:val="4B78C32A"/>
    <w:styleLink w:val="ImportedStyle2"/>
    <w:lvl w:ilvl="0">
      <w:start w:val="1"/>
      <w:numFmt w:val="decimal"/>
      <w:lvlText w:val="%1."/>
      <w:lvlJc w:val="left"/>
      <w:pPr>
        <w:ind w:left="432" w:hanging="43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736" w:hanging="93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3744" w:hanging="12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01973D1"/>
    <w:multiLevelType w:val="multilevel"/>
    <w:tmpl w:val="D4D8EF0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62577B59"/>
    <w:multiLevelType w:val="multilevel"/>
    <w:tmpl w:val="96AE085E"/>
    <w:numStyleLink w:val="ImportedStyle1"/>
  </w:abstractNum>
  <w:abstractNum w:abstractNumId="12" w15:restartNumberingAfterBreak="0">
    <w:nsid w:val="78187EBA"/>
    <w:multiLevelType w:val="multilevel"/>
    <w:tmpl w:val="E30C04F4"/>
    <w:styleLink w:val="ImportedStyle4"/>
    <w:lvl w:ilvl="0">
      <w:start w:val="1"/>
      <w:numFmt w:val="decimal"/>
      <w:lvlText w:val="%1."/>
      <w:lvlJc w:val="left"/>
      <w:pPr>
        <w:ind w:left="432" w:hanging="43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350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2430" w:hanging="9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3150" w:hanging="9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4230" w:hanging="12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4950" w:hanging="12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6030" w:hanging="16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6750" w:hanging="16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7830" w:hanging="19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1"/>
    <w:lvlOverride w:ilvl="0">
      <w:lvl w:ilvl="0">
        <w:start w:val="1"/>
        <w:numFmt w:val="decimal"/>
        <w:suff w:val="nothing"/>
        <w:lvlText w:val="%1."/>
        <w:lvlJc w:val="left"/>
        <w:pPr>
          <w:ind w:left="1113" w:firstLine="164"/>
        </w:pPr>
        <w:rPr>
          <w:rFonts w:hAnsi="Arial Unicode MS"/>
          <w:b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11"/>
    <w:lvlOverride w:ilvl="0">
      <w:lvl w:ilvl="0">
        <w:start w:val="1"/>
        <w:numFmt w:val="decimal"/>
        <w:suff w:val="nothing"/>
        <w:lvlText w:val="%1."/>
        <w:lvlJc w:val="left"/>
        <w:pPr>
          <w:ind w:left="125" w:firstLine="1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25" w:firstLine="1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5" w:firstLine="1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25" w:firstLine="1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25" w:firstLine="1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25" w:firstLine="1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25" w:firstLine="1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25" w:firstLine="1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25" w:firstLine="1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4">
    <w:abstractNumId w:val="11"/>
    <w:lvlOverride w:ilvl="0">
      <w:lvl w:ilvl="0">
        <w:start w:val="1"/>
        <w:numFmt w:val="decimal"/>
        <w:suff w:val="nothing"/>
        <w:lvlText w:val="%1."/>
        <w:lvlJc w:val="left"/>
        <w:pPr>
          <w:ind w:left="120" w:firstLine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42" w:firstLine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0" w:firstLine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20" w:firstLine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20" w:firstLine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20" w:firstLine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20" w:firstLine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20" w:firstLine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20" w:firstLine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1"/>
    <w:lvlOverride w:ilvl="0">
      <w:lvl w:ilvl="0">
        <w:start w:val="1"/>
        <w:numFmt w:val="decimal"/>
        <w:suff w:val="nothing"/>
        <w:lvlText w:val="%1."/>
        <w:lvlJc w:val="left"/>
        <w:pPr>
          <w:ind w:left="125" w:firstLine="1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147" w:firstLine="1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125" w:firstLine="1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125" w:firstLine="1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25" w:firstLine="1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25" w:firstLine="1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125" w:firstLine="1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125" w:firstLine="1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125" w:firstLine="1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6">
    <w:abstractNumId w:val="11"/>
    <w:lvlOverride w:ilvl="0">
      <w:lvl w:ilvl="0">
        <w:start w:val="1"/>
        <w:numFmt w:val="decimal"/>
        <w:suff w:val="nothing"/>
        <w:lvlText w:val="%1."/>
        <w:lvlJc w:val="left"/>
        <w:pPr>
          <w:ind w:left="83" w:firstLine="2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83" w:firstLine="2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83" w:firstLine="2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83" w:firstLine="2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83" w:firstLine="2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83" w:firstLine="2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83" w:firstLine="2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83" w:firstLine="2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83" w:firstLine="2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7">
    <w:abstractNumId w:val="9"/>
  </w:num>
  <w:num w:numId="8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."/>
        <w:lvlJc w:val="left"/>
        <w:pPr>
          <w:ind w:left="792" w:hanging="432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224" w:hanging="504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4"/>
  </w:num>
  <w:num w:numId="10">
    <w:abstractNumId w:val="1"/>
  </w:num>
  <w:num w:numId="11">
    <w:abstractNumId w:val="2"/>
    <w:lvlOverride w:ilvl="0"/>
    <w:lvlOverride w:ilvl="1">
      <w:startOverride w:val="8"/>
    </w:lvlOverride>
  </w:num>
  <w:num w:numId="12">
    <w:abstractNumId w:val="12"/>
  </w:num>
  <w:num w:numId="13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."/>
        <w:lvlJc w:val="left"/>
        <w:pPr>
          <w:ind w:left="1350" w:hanging="54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2"/>
    <w:lvlOverride w:ilvl="0"/>
    <w:lvlOverride w:ilvl="1">
      <w:startOverride w:val="9"/>
    </w:lvlOverride>
  </w:num>
  <w:num w:numId="15">
    <w:abstractNumId w:val="8"/>
  </w:num>
  <w:num w:numId="16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2."/>
        <w:lvlJc w:val="left"/>
        <w:pPr>
          <w:ind w:left="1350" w:hanging="54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2"/>
    <w:lvlOverride w:ilvl="0">
      <w:lvl w:ilvl="0"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ind w:left="792" w:hanging="432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3"/>
  </w:num>
  <w:num w:numId="19">
    <w:abstractNumId w:val="7"/>
    <w:lvlOverride w:ilvl="0">
      <w:lvl w:ilvl="0" w:tplc="599E7008">
        <w:numFmt w:val="decimal"/>
        <w:lvlText w:val=""/>
        <w:lvlJc w:val="left"/>
      </w:lvl>
    </w:lvlOverride>
    <w:lvlOverride w:ilvl="1">
      <w:lvl w:ilvl="1" w:tplc="644E9DB8">
        <w:numFmt w:val="decimal"/>
        <w:lvlText w:val=""/>
        <w:lvlJc w:val="left"/>
      </w:lvl>
    </w:lvlOverride>
    <w:lvlOverride w:ilvl="2">
      <w:lvl w:ilvl="2" w:tplc="4D947A42">
        <w:numFmt w:val="decimal"/>
        <w:lvlText w:val=""/>
        <w:lvlJc w:val="left"/>
      </w:lvl>
    </w:lvlOverride>
    <w:lvlOverride w:ilvl="3">
      <w:lvl w:ilvl="3" w:tplc="C8308A00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CC3"/>
    <w:rsid w:val="00004CCD"/>
    <w:rsid w:val="00011FC6"/>
    <w:rsid w:val="0002250C"/>
    <w:rsid w:val="000413C4"/>
    <w:rsid w:val="00046E1F"/>
    <w:rsid w:val="000722BF"/>
    <w:rsid w:val="000811FB"/>
    <w:rsid w:val="00085822"/>
    <w:rsid w:val="000900A4"/>
    <w:rsid w:val="00090B6F"/>
    <w:rsid w:val="00094FE5"/>
    <w:rsid w:val="000A1F1B"/>
    <w:rsid w:val="000A5001"/>
    <w:rsid w:val="000A5B5A"/>
    <w:rsid w:val="000C4A73"/>
    <w:rsid w:val="000C678A"/>
    <w:rsid w:val="000D1822"/>
    <w:rsid w:val="000E33C1"/>
    <w:rsid w:val="000E354B"/>
    <w:rsid w:val="000E7428"/>
    <w:rsid w:val="000F5220"/>
    <w:rsid w:val="001121C3"/>
    <w:rsid w:val="00113136"/>
    <w:rsid w:val="0011336F"/>
    <w:rsid w:val="00122B4A"/>
    <w:rsid w:val="00140B0F"/>
    <w:rsid w:val="001429B6"/>
    <w:rsid w:val="00142C6E"/>
    <w:rsid w:val="00160720"/>
    <w:rsid w:val="0016079A"/>
    <w:rsid w:val="00171DE3"/>
    <w:rsid w:val="001737B5"/>
    <w:rsid w:val="00175633"/>
    <w:rsid w:val="00176B1E"/>
    <w:rsid w:val="001C2834"/>
    <w:rsid w:val="001C46AC"/>
    <w:rsid w:val="001C7E9F"/>
    <w:rsid w:val="001D50C3"/>
    <w:rsid w:val="001E0BBC"/>
    <w:rsid w:val="001E2B7A"/>
    <w:rsid w:val="001E4C2C"/>
    <w:rsid w:val="001F75F4"/>
    <w:rsid w:val="002076CE"/>
    <w:rsid w:val="002127ED"/>
    <w:rsid w:val="0023106D"/>
    <w:rsid w:val="00235D98"/>
    <w:rsid w:val="00236720"/>
    <w:rsid w:val="0024337E"/>
    <w:rsid w:val="00262325"/>
    <w:rsid w:val="0026430D"/>
    <w:rsid w:val="002677DD"/>
    <w:rsid w:val="00290D20"/>
    <w:rsid w:val="002A15CE"/>
    <w:rsid w:val="002A6050"/>
    <w:rsid w:val="002B03E7"/>
    <w:rsid w:val="002B48DD"/>
    <w:rsid w:val="002C0026"/>
    <w:rsid w:val="002D34F2"/>
    <w:rsid w:val="002D44F8"/>
    <w:rsid w:val="002E58E1"/>
    <w:rsid w:val="002E6458"/>
    <w:rsid w:val="002E7052"/>
    <w:rsid w:val="002E7FE4"/>
    <w:rsid w:val="002F7168"/>
    <w:rsid w:val="0031241C"/>
    <w:rsid w:val="003138D2"/>
    <w:rsid w:val="00340D50"/>
    <w:rsid w:val="0034164F"/>
    <w:rsid w:val="00346CD1"/>
    <w:rsid w:val="003500B9"/>
    <w:rsid w:val="003500CC"/>
    <w:rsid w:val="00353132"/>
    <w:rsid w:val="00360409"/>
    <w:rsid w:val="0037052E"/>
    <w:rsid w:val="00370E0A"/>
    <w:rsid w:val="00394E6A"/>
    <w:rsid w:val="003A0B7A"/>
    <w:rsid w:val="003C453C"/>
    <w:rsid w:val="003C55B3"/>
    <w:rsid w:val="003D0BB8"/>
    <w:rsid w:val="003F6FCE"/>
    <w:rsid w:val="0040068A"/>
    <w:rsid w:val="004033E0"/>
    <w:rsid w:val="00410F3F"/>
    <w:rsid w:val="00415098"/>
    <w:rsid w:val="004329F9"/>
    <w:rsid w:val="00432C16"/>
    <w:rsid w:val="00467C7D"/>
    <w:rsid w:val="00480E78"/>
    <w:rsid w:val="004A4958"/>
    <w:rsid w:val="004A4E60"/>
    <w:rsid w:val="004A5B96"/>
    <w:rsid w:val="004B4BE6"/>
    <w:rsid w:val="004C0CC1"/>
    <w:rsid w:val="004D3545"/>
    <w:rsid w:val="004E7833"/>
    <w:rsid w:val="004F3CDE"/>
    <w:rsid w:val="004F7C7A"/>
    <w:rsid w:val="00527330"/>
    <w:rsid w:val="005359C1"/>
    <w:rsid w:val="00537909"/>
    <w:rsid w:val="00544677"/>
    <w:rsid w:val="00544A4E"/>
    <w:rsid w:val="005563A4"/>
    <w:rsid w:val="005815CD"/>
    <w:rsid w:val="00594583"/>
    <w:rsid w:val="005B19E3"/>
    <w:rsid w:val="005C49DC"/>
    <w:rsid w:val="00603E24"/>
    <w:rsid w:val="00623067"/>
    <w:rsid w:val="0062397D"/>
    <w:rsid w:val="006321AD"/>
    <w:rsid w:val="006576A2"/>
    <w:rsid w:val="00671037"/>
    <w:rsid w:val="0067363B"/>
    <w:rsid w:val="006929DA"/>
    <w:rsid w:val="006938F9"/>
    <w:rsid w:val="00694C69"/>
    <w:rsid w:val="006E1697"/>
    <w:rsid w:val="006E20B0"/>
    <w:rsid w:val="006E2B69"/>
    <w:rsid w:val="00733C53"/>
    <w:rsid w:val="007519A1"/>
    <w:rsid w:val="00761AF5"/>
    <w:rsid w:val="007668EA"/>
    <w:rsid w:val="00767F26"/>
    <w:rsid w:val="007714F6"/>
    <w:rsid w:val="00774E33"/>
    <w:rsid w:val="00776FDA"/>
    <w:rsid w:val="007776D1"/>
    <w:rsid w:val="00785FE8"/>
    <w:rsid w:val="007E4FF7"/>
    <w:rsid w:val="007F57E0"/>
    <w:rsid w:val="00826092"/>
    <w:rsid w:val="008310F6"/>
    <w:rsid w:val="00834D78"/>
    <w:rsid w:val="0084019E"/>
    <w:rsid w:val="008676E0"/>
    <w:rsid w:val="008763CD"/>
    <w:rsid w:val="00891A2C"/>
    <w:rsid w:val="008C2F2B"/>
    <w:rsid w:val="008E795E"/>
    <w:rsid w:val="008F0E4D"/>
    <w:rsid w:val="009136B9"/>
    <w:rsid w:val="009312DE"/>
    <w:rsid w:val="00942579"/>
    <w:rsid w:val="00943B55"/>
    <w:rsid w:val="00947207"/>
    <w:rsid w:val="00951BA2"/>
    <w:rsid w:val="00957DEC"/>
    <w:rsid w:val="00957F68"/>
    <w:rsid w:val="00970B91"/>
    <w:rsid w:val="0097311C"/>
    <w:rsid w:val="00976271"/>
    <w:rsid w:val="00980E53"/>
    <w:rsid w:val="00985534"/>
    <w:rsid w:val="009945E1"/>
    <w:rsid w:val="00994751"/>
    <w:rsid w:val="00996372"/>
    <w:rsid w:val="009A26AF"/>
    <w:rsid w:val="009A345E"/>
    <w:rsid w:val="009D0829"/>
    <w:rsid w:val="009D5063"/>
    <w:rsid w:val="009E5972"/>
    <w:rsid w:val="009F00F4"/>
    <w:rsid w:val="00A014EB"/>
    <w:rsid w:val="00A039E1"/>
    <w:rsid w:val="00A20360"/>
    <w:rsid w:val="00A413B7"/>
    <w:rsid w:val="00A43450"/>
    <w:rsid w:val="00A75CCA"/>
    <w:rsid w:val="00A91FC6"/>
    <w:rsid w:val="00A97E61"/>
    <w:rsid w:val="00AD0040"/>
    <w:rsid w:val="00AE52D1"/>
    <w:rsid w:val="00AF3318"/>
    <w:rsid w:val="00AF517C"/>
    <w:rsid w:val="00B0553F"/>
    <w:rsid w:val="00B05688"/>
    <w:rsid w:val="00B13967"/>
    <w:rsid w:val="00B44A04"/>
    <w:rsid w:val="00B47F26"/>
    <w:rsid w:val="00B5209F"/>
    <w:rsid w:val="00B571B4"/>
    <w:rsid w:val="00B619BC"/>
    <w:rsid w:val="00B76CA8"/>
    <w:rsid w:val="00B85852"/>
    <w:rsid w:val="00BA2F4A"/>
    <w:rsid w:val="00BB7A52"/>
    <w:rsid w:val="00BC3002"/>
    <w:rsid w:val="00BD3CA4"/>
    <w:rsid w:val="00BE67CA"/>
    <w:rsid w:val="00C05B5D"/>
    <w:rsid w:val="00C20DAF"/>
    <w:rsid w:val="00C250A5"/>
    <w:rsid w:val="00C25CA7"/>
    <w:rsid w:val="00C3316E"/>
    <w:rsid w:val="00C33860"/>
    <w:rsid w:val="00C37B9B"/>
    <w:rsid w:val="00C37DC5"/>
    <w:rsid w:val="00C424CE"/>
    <w:rsid w:val="00C4482C"/>
    <w:rsid w:val="00C4722E"/>
    <w:rsid w:val="00C53886"/>
    <w:rsid w:val="00C74CC3"/>
    <w:rsid w:val="00C85A2A"/>
    <w:rsid w:val="00C9056B"/>
    <w:rsid w:val="00CA1113"/>
    <w:rsid w:val="00CA7EBD"/>
    <w:rsid w:val="00CB31D3"/>
    <w:rsid w:val="00CD0C9A"/>
    <w:rsid w:val="00CD1505"/>
    <w:rsid w:val="00CF435B"/>
    <w:rsid w:val="00D11324"/>
    <w:rsid w:val="00D12431"/>
    <w:rsid w:val="00D141D4"/>
    <w:rsid w:val="00D14A29"/>
    <w:rsid w:val="00D32CDE"/>
    <w:rsid w:val="00D452F8"/>
    <w:rsid w:val="00D5075F"/>
    <w:rsid w:val="00D80044"/>
    <w:rsid w:val="00D808E0"/>
    <w:rsid w:val="00D80AA8"/>
    <w:rsid w:val="00D85DCD"/>
    <w:rsid w:val="00DA7537"/>
    <w:rsid w:val="00DD0CFD"/>
    <w:rsid w:val="00DE1274"/>
    <w:rsid w:val="00DF0932"/>
    <w:rsid w:val="00DF1F26"/>
    <w:rsid w:val="00E00C27"/>
    <w:rsid w:val="00E00FF6"/>
    <w:rsid w:val="00E065DD"/>
    <w:rsid w:val="00E07D09"/>
    <w:rsid w:val="00E5109D"/>
    <w:rsid w:val="00E61F96"/>
    <w:rsid w:val="00E71227"/>
    <w:rsid w:val="00E76218"/>
    <w:rsid w:val="00E822EB"/>
    <w:rsid w:val="00E86467"/>
    <w:rsid w:val="00EA5AB7"/>
    <w:rsid w:val="00EA6B48"/>
    <w:rsid w:val="00EC67EB"/>
    <w:rsid w:val="00EE1A61"/>
    <w:rsid w:val="00EE4098"/>
    <w:rsid w:val="00EE520E"/>
    <w:rsid w:val="00EF7719"/>
    <w:rsid w:val="00F10CB1"/>
    <w:rsid w:val="00F61B8A"/>
    <w:rsid w:val="00F642EC"/>
    <w:rsid w:val="00F92986"/>
    <w:rsid w:val="00F95B8E"/>
    <w:rsid w:val="00F96B8C"/>
    <w:rsid w:val="00FA1FC3"/>
    <w:rsid w:val="00FA56E9"/>
    <w:rsid w:val="00FA5DA9"/>
    <w:rsid w:val="00FC1A3F"/>
    <w:rsid w:val="00FC2A0C"/>
    <w:rsid w:val="00FC4A16"/>
    <w:rsid w:val="00FC5D63"/>
    <w:rsid w:val="00FC7C34"/>
    <w:rsid w:val="00FD210A"/>
    <w:rsid w:val="00FE6956"/>
    <w:rsid w:val="00FF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0860C"/>
  <w15:docId w15:val="{003C927D-F25C-4ACB-8204-8C02D71AA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E0BB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E0BBC"/>
    <w:rPr>
      <w:u w:val="single"/>
    </w:rPr>
  </w:style>
  <w:style w:type="paragraph" w:customStyle="1" w:styleId="HeaderFooter">
    <w:name w:val="Header &amp; Footer"/>
    <w:rsid w:val="001E0BBC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sid w:val="001E0BBC"/>
    <w:pPr>
      <w:widowControl w:val="0"/>
    </w:pPr>
    <w:rPr>
      <w:rFonts w:cs="Arial Unicode MS"/>
      <w:color w:val="000000"/>
      <w:u w:color="000000"/>
    </w:rPr>
  </w:style>
  <w:style w:type="numbering" w:customStyle="1" w:styleId="ImportedStyle1">
    <w:name w:val="Imported Style 1"/>
    <w:rsid w:val="001E0BBC"/>
    <w:pPr>
      <w:numPr>
        <w:numId w:val="1"/>
      </w:numPr>
    </w:pPr>
  </w:style>
  <w:style w:type="paragraph" w:customStyle="1" w:styleId="Default">
    <w:name w:val="Default"/>
    <w:rsid w:val="001E0BBC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ListParagraph">
    <w:name w:val="List Paragraph"/>
    <w:rsid w:val="001E0BBC"/>
    <w:pPr>
      <w:widowControl w:val="0"/>
      <w:ind w:left="720"/>
    </w:pPr>
    <w:rPr>
      <w:rFonts w:cs="Arial Unicode MS"/>
      <w:color w:val="000000"/>
      <w:u w:color="000000"/>
      <w:lang w:val="de-DE"/>
    </w:rPr>
  </w:style>
  <w:style w:type="character" w:customStyle="1" w:styleId="None">
    <w:name w:val="None"/>
    <w:rsid w:val="001E0BBC"/>
  </w:style>
  <w:style w:type="character" w:customStyle="1" w:styleId="Hyperlink0">
    <w:name w:val="Hyperlink.0"/>
    <w:basedOn w:val="None"/>
    <w:rsid w:val="001E0BBC"/>
    <w:rPr>
      <w:color w:val="000000"/>
      <w:spacing w:val="0"/>
      <w:u w:color="000000"/>
    </w:rPr>
  </w:style>
  <w:style w:type="numbering" w:customStyle="1" w:styleId="ImportedStyle2">
    <w:name w:val="Imported Style 2"/>
    <w:rsid w:val="001E0BBC"/>
    <w:pPr>
      <w:numPr>
        <w:numId w:val="7"/>
      </w:numPr>
    </w:pPr>
  </w:style>
  <w:style w:type="paragraph" w:styleId="FootnoteText">
    <w:name w:val="footnote text"/>
    <w:rsid w:val="001E0BBC"/>
    <w:pPr>
      <w:widowControl w:val="0"/>
    </w:pPr>
    <w:rPr>
      <w:rFonts w:eastAsia="Times New Roman"/>
      <w:color w:val="000000"/>
      <w:u w:color="000000"/>
    </w:rPr>
  </w:style>
  <w:style w:type="numbering" w:customStyle="1" w:styleId="ImportedStyle3">
    <w:name w:val="Imported Style 3"/>
    <w:rsid w:val="001E0BBC"/>
    <w:pPr>
      <w:numPr>
        <w:numId w:val="9"/>
      </w:numPr>
    </w:pPr>
  </w:style>
  <w:style w:type="numbering" w:customStyle="1" w:styleId="ImportedStyle4">
    <w:name w:val="Imported Style 4"/>
    <w:rsid w:val="001E0BBC"/>
    <w:pPr>
      <w:numPr>
        <w:numId w:val="12"/>
      </w:numPr>
    </w:pPr>
  </w:style>
  <w:style w:type="numbering" w:customStyle="1" w:styleId="ImportedStyle5">
    <w:name w:val="Imported Style 5"/>
    <w:rsid w:val="001E0BBC"/>
    <w:pPr>
      <w:numPr>
        <w:numId w:val="15"/>
      </w:numPr>
    </w:pPr>
  </w:style>
  <w:style w:type="numbering" w:customStyle="1" w:styleId="ImportedStyle6">
    <w:name w:val="Imported Style 6"/>
    <w:rsid w:val="001E0BBC"/>
    <w:pPr>
      <w:numPr>
        <w:numId w:val="18"/>
      </w:numPr>
    </w:pPr>
  </w:style>
  <w:style w:type="paragraph" w:styleId="CommentText">
    <w:name w:val="annotation text"/>
    <w:basedOn w:val="Normal"/>
    <w:link w:val="CommentTextChar"/>
    <w:unhideWhenUsed/>
    <w:rsid w:val="001E0B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E0BBC"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E0BB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0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050"/>
    <w:rPr>
      <w:rFonts w:ascii="Segoe UI" w:hAnsi="Segoe UI" w:cs="Segoe UI"/>
      <w:sz w:val="18"/>
      <w:szCs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60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6050"/>
    <w:rPr>
      <w:b/>
      <w:bCs/>
      <w:lang w:val="en-US" w:eastAsia="en-US"/>
    </w:rPr>
  </w:style>
  <w:style w:type="table" w:styleId="TableGrid">
    <w:name w:val="Table Grid"/>
    <w:basedOn w:val="TableNormal"/>
    <w:uiPriority w:val="39"/>
    <w:rsid w:val="00DF1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C4A73"/>
    <w:rPr>
      <w:b/>
      <w:bCs/>
    </w:rPr>
  </w:style>
  <w:style w:type="paragraph" w:styleId="NoSpacing">
    <w:name w:val="No Spacing"/>
    <w:uiPriority w:val="1"/>
    <w:qFormat/>
    <w:rsid w:val="00FA5D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6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 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0692D-C3FD-4932-B908-6796F4064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3397</Words>
  <Characters>1937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</cp:lastModifiedBy>
  <cp:revision>12</cp:revision>
  <dcterms:created xsi:type="dcterms:W3CDTF">2019-02-28T16:48:00Z</dcterms:created>
  <dcterms:modified xsi:type="dcterms:W3CDTF">2019-03-22T14:11:00Z</dcterms:modified>
</cp:coreProperties>
</file>