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529"/>
        <w:gridCol w:w="5528"/>
      </w:tblGrid>
      <w:tr w:rsidR="00476947" w:rsidRPr="00BE259E" w:rsidTr="009F3566">
        <w:tc>
          <w:tcPr>
            <w:tcW w:w="5529" w:type="dxa"/>
          </w:tcPr>
          <w:p w:rsidR="00ED12EE" w:rsidRPr="002E48EC" w:rsidRDefault="00ED12EE" w:rsidP="000B1F87">
            <w:pPr>
              <w:widowControl w:val="0"/>
              <w:tabs>
                <w:tab w:val="left" w:pos="1304"/>
                <w:tab w:val="left" w:pos="1457"/>
                <w:tab w:val="left" w:pos="1604"/>
                <w:tab w:val="left" w:pos="1757"/>
              </w:tabs>
              <w:suppressAutoHyphens/>
              <w:ind w:left="176" w:right="176"/>
              <w:textAlignment w:val="center"/>
              <w:rPr>
                <w:sz w:val="22"/>
              </w:rPr>
            </w:pPr>
            <w:bookmarkStart w:id="0" w:name="_GoBack"/>
            <w:bookmarkEnd w:id="0"/>
            <w:r w:rsidRPr="002E48EC">
              <w:rPr>
                <w:color w:val="000000"/>
                <w:sz w:val="22"/>
              </w:rPr>
              <w:t>PATVIRTINTA</w:t>
            </w:r>
          </w:p>
          <w:p w:rsidR="00ED12EE" w:rsidRPr="002E48EC" w:rsidRDefault="00ED12EE" w:rsidP="000B1F87">
            <w:pPr>
              <w:widowControl w:val="0"/>
              <w:tabs>
                <w:tab w:val="left" w:pos="1304"/>
                <w:tab w:val="left" w:pos="1457"/>
                <w:tab w:val="left" w:pos="1604"/>
                <w:tab w:val="left" w:pos="1757"/>
              </w:tabs>
              <w:suppressAutoHyphens/>
              <w:ind w:left="176" w:right="176"/>
              <w:textAlignment w:val="center"/>
              <w:rPr>
                <w:color w:val="000000"/>
                <w:sz w:val="22"/>
              </w:rPr>
            </w:pPr>
            <w:r w:rsidRPr="002E48EC">
              <w:rPr>
                <w:color w:val="000000"/>
                <w:sz w:val="22"/>
              </w:rPr>
              <w:t>Lietuvos Respublikos</w:t>
            </w:r>
          </w:p>
          <w:p w:rsidR="00ED12EE" w:rsidRPr="002E48EC" w:rsidRDefault="00ED12EE" w:rsidP="000B1F87">
            <w:pPr>
              <w:widowControl w:val="0"/>
              <w:tabs>
                <w:tab w:val="left" w:pos="1304"/>
                <w:tab w:val="left" w:pos="1457"/>
                <w:tab w:val="left" w:pos="1604"/>
                <w:tab w:val="left" w:pos="1757"/>
              </w:tabs>
              <w:suppressAutoHyphens/>
              <w:ind w:left="176" w:right="176"/>
              <w:textAlignment w:val="center"/>
              <w:rPr>
                <w:color w:val="000000"/>
                <w:sz w:val="22"/>
              </w:rPr>
            </w:pPr>
            <w:r w:rsidRPr="002E48EC">
              <w:rPr>
                <w:color w:val="000000"/>
                <w:sz w:val="22"/>
              </w:rPr>
              <w:t xml:space="preserve">švietimo ir mokslo ministro </w:t>
            </w:r>
          </w:p>
          <w:p w:rsidR="00ED12EE" w:rsidRPr="002E48EC" w:rsidRDefault="00ED12EE" w:rsidP="000B1F87">
            <w:pPr>
              <w:widowControl w:val="0"/>
              <w:tabs>
                <w:tab w:val="left" w:pos="1304"/>
                <w:tab w:val="left" w:pos="1457"/>
                <w:tab w:val="left" w:pos="1604"/>
                <w:tab w:val="left" w:pos="1757"/>
              </w:tabs>
              <w:suppressAutoHyphens/>
              <w:ind w:left="176" w:right="176"/>
              <w:textAlignment w:val="center"/>
              <w:rPr>
                <w:color w:val="000000"/>
                <w:sz w:val="22"/>
              </w:rPr>
            </w:pPr>
            <w:r w:rsidRPr="002E48EC">
              <w:rPr>
                <w:color w:val="000000"/>
                <w:sz w:val="22"/>
              </w:rPr>
              <w:t>2016 m. lapkričio 16 d. įsakymu Nr. V-1011</w:t>
            </w:r>
          </w:p>
          <w:p w:rsidR="00ED12EE" w:rsidRPr="002E48EC" w:rsidRDefault="00ED12EE" w:rsidP="00534467">
            <w:pPr>
              <w:widowControl w:val="0"/>
              <w:suppressAutoHyphens/>
              <w:ind w:right="176"/>
              <w:jc w:val="both"/>
              <w:rPr>
                <w:sz w:val="22"/>
              </w:rPr>
            </w:pPr>
          </w:p>
          <w:p w:rsidR="00ED12EE" w:rsidRPr="002E48EC" w:rsidRDefault="00ED12EE" w:rsidP="000B1F87">
            <w:pPr>
              <w:widowControl w:val="0"/>
              <w:suppressAutoHyphens/>
              <w:ind w:left="176" w:right="176"/>
              <w:jc w:val="center"/>
              <w:rPr>
                <w:sz w:val="22"/>
              </w:rPr>
            </w:pPr>
            <w:r w:rsidRPr="002E48EC">
              <w:rPr>
                <w:sz w:val="22"/>
              </w:rPr>
              <w:t>(Studento praktinio mokymo sutarties pavyzdinė forma)</w:t>
            </w:r>
          </w:p>
          <w:p w:rsidR="00ED12EE" w:rsidRPr="002E48EC" w:rsidRDefault="00ED12EE" w:rsidP="000B1F87">
            <w:pPr>
              <w:widowControl w:val="0"/>
              <w:suppressAutoHyphens/>
              <w:ind w:left="176" w:right="176"/>
              <w:jc w:val="center"/>
              <w:rPr>
                <w:sz w:val="22"/>
              </w:rPr>
            </w:pPr>
          </w:p>
          <w:p w:rsidR="00ED12EE" w:rsidRPr="002E48EC" w:rsidRDefault="00ED12EE" w:rsidP="000B1F87">
            <w:pPr>
              <w:ind w:left="176" w:right="176"/>
              <w:jc w:val="center"/>
              <w:rPr>
                <w:b/>
                <w:sz w:val="22"/>
                <w:lang w:eastAsia="lt-LT"/>
              </w:rPr>
            </w:pPr>
            <w:r w:rsidRPr="002E48EC">
              <w:rPr>
                <w:b/>
                <w:sz w:val="22"/>
                <w:lang w:eastAsia="lt-LT"/>
              </w:rPr>
              <w:t>STUDENTO PRAKTINIO MOKYMO PAVYZDINĖ SUTARTIS</w:t>
            </w:r>
          </w:p>
          <w:p w:rsidR="00ED12EE" w:rsidRPr="002E48EC" w:rsidRDefault="00ED12EE" w:rsidP="000B1F87">
            <w:pPr>
              <w:widowControl w:val="0"/>
              <w:suppressAutoHyphens/>
              <w:ind w:left="176" w:right="176"/>
              <w:jc w:val="center"/>
              <w:rPr>
                <w:sz w:val="22"/>
              </w:rPr>
            </w:pPr>
          </w:p>
          <w:p w:rsidR="00ED12EE" w:rsidRPr="002E48EC" w:rsidRDefault="00ED12EE" w:rsidP="000B1F87">
            <w:pPr>
              <w:widowControl w:val="0"/>
              <w:suppressAutoHyphens/>
              <w:ind w:left="176" w:right="176"/>
              <w:jc w:val="center"/>
              <w:rPr>
                <w:sz w:val="22"/>
              </w:rPr>
            </w:pPr>
            <w:r w:rsidRPr="002E48EC">
              <w:rPr>
                <w:sz w:val="22"/>
              </w:rPr>
              <w:t>______________________</w:t>
            </w:r>
          </w:p>
          <w:p w:rsidR="00ED12EE" w:rsidRPr="002E48EC" w:rsidRDefault="00ED12EE" w:rsidP="000B1F87">
            <w:pPr>
              <w:widowControl w:val="0"/>
              <w:suppressAutoHyphens/>
              <w:ind w:left="176" w:right="176"/>
              <w:jc w:val="center"/>
              <w:rPr>
                <w:sz w:val="22"/>
              </w:rPr>
            </w:pPr>
            <w:r w:rsidRPr="002E48EC">
              <w:rPr>
                <w:sz w:val="22"/>
              </w:rPr>
              <w:t>(data ir Nr.)</w:t>
            </w:r>
          </w:p>
          <w:p w:rsidR="00ED12EE" w:rsidRPr="002E48EC" w:rsidRDefault="00ED12EE" w:rsidP="000B1F87">
            <w:pPr>
              <w:widowControl w:val="0"/>
              <w:suppressAutoHyphens/>
              <w:ind w:left="176" w:right="176"/>
              <w:jc w:val="center"/>
              <w:rPr>
                <w:sz w:val="22"/>
              </w:rPr>
            </w:pPr>
          </w:p>
          <w:p w:rsidR="00ED12EE" w:rsidRPr="002E48EC" w:rsidRDefault="00ED12EE" w:rsidP="000B1F87">
            <w:pPr>
              <w:widowControl w:val="0"/>
              <w:suppressAutoHyphens/>
              <w:ind w:left="176" w:right="176"/>
              <w:jc w:val="center"/>
              <w:rPr>
                <w:sz w:val="22"/>
              </w:rPr>
            </w:pPr>
            <w:r w:rsidRPr="002E48EC">
              <w:rPr>
                <w:sz w:val="22"/>
              </w:rPr>
              <w:t>____________________</w:t>
            </w:r>
          </w:p>
          <w:p w:rsidR="00ED12EE" w:rsidRPr="002E48EC" w:rsidRDefault="00ED12EE" w:rsidP="000B1F87">
            <w:pPr>
              <w:widowControl w:val="0"/>
              <w:suppressAutoHyphens/>
              <w:ind w:left="176" w:right="176"/>
              <w:jc w:val="center"/>
              <w:rPr>
                <w:sz w:val="22"/>
              </w:rPr>
            </w:pPr>
            <w:r w:rsidRPr="002E48EC">
              <w:rPr>
                <w:position w:val="7"/>
                <w:sz w:val="20"/>
              </w:rPr>
              <w:t>(sudarymo vieta)</w:t>
            </w:r>
          </w:p>
          <w:p w:rsidR="00ED12EE" w:rsidRPr="002E48EC" w:rsidRDefault="00ED12EE" w:rsidP="000B1F87">
            <w:pPr>
              <w:widowControl w:val="0"/>
              <w:tabs>
                <w:tab w:val="right" w:leader="underscore" w:pos="9072"/>
              </w:tabs>
              <w:suppressAutoHyphens/>
              <w:ind w:left="176" w:right="176"/>
              <w:rPr>
                <w:sz w:val="22"/>
              </w:rPr>
            </w:pPr>
            <w:r w:rsidRPr="002E48EC">
              <w:rPr>
                <w:sz w:val="22"/>
              </w:rPr>
              <w:tab/>
              <w:t xml:space="preserve"> (toliau – aukštoji mokykla),</w:t>
            </w:r>
          </w:p>
          <w:p w:rsidR="00ED12EE" w:rsidRPr="002E48EC" w:rsidRDefault="00ED12EE" w:rsidP="000B1F87">
            <w:pPr>
              <w:widowControl w:val="0"/>
              <w:tabs>
                <w:tab w:val="left" w:leader="underscore" w:pos="8641"/>
                <w:tab w:val="right" w:leader="underscore" w:pos="9072"/>
              </w:tabs>
              <w:suppressAutoHyphens/>
              <w:ind w:left="176" w:right="176"/>
              <w:rPr>
                <w:sz w:val="20"/>
              </w:rPr>
            </w:pPr>
            <w:r w:rsidRPr="002E48EC">
              <w:rPr>
                <w:sz w:val="20"/>
              </w:rPr>
              <w:t>(aukštosios mokyklos pavadinimas)</w:t>
            </w:r>
          </w:p>
          <w:p w:rsidR="00ED12EE" w:rsidRPr="002E48EC" w:rsidRDefault="00ED12EE" w:rsidP="000B1F87">
            <w:pPr>
              <w:keepNext/>
              <w:tabs>
                <w:tab w:val="right" w:leader="underscore" w:pos="9072"/>
              </w:tabs>
              <w:suppressAutoHyphens/>
              <w:ind w:left="176" w:right="176"/>
              <w:rPr>
                <w:sz w:val="22"/>
              </w:rPr>
            </w:pPr>
            <w:r w:rsidRPr="002E48EC">
              <w:rPr>
                <w:sz w:val="22"/>
              </w:rPr>
              <w:t xml:space="preserve">atstovaujama </w:t>
            </w:r>
            <w:r w:rsidRPr="002E48EC">
              <w:rPr>
                <w:sz w:val="22"/>
              </w:rPr>
              <w:tab/>
              <w:t>,</w:t>
            </w:r>
          </w:p>
          <w:p w:rsidR="00ED12EE" w:rsidRPr="002E48EC" w:rsidRDefault="00ED12EE" w:rsidP="000B1F87">
            <w:pPr>
              <w:keepNext/>
              <w:tabs>
                <w:tab w:val="right" w:leader="underscore" w:pos="9072"/>
              </w:tabs>
              <w:suppressAutoHyphens/>
              <w:ind w:left="176" w:right="176"/>
              <w:jc w:val="center"/>
              <w:rPr>
                <w:sz w:val="20"/>
              </w:rPr>
            </w:pPr>
            <w:r w:rsidRPr="002E48EC">
              <w:rPr>
                <w:sz w:val="20"/>
              </w:rPr>
              <w:t>(vardas, pavardė, pareigos)</w:t>
            </w:r>
          </w:p>
          <w:p w:rsidR="00ED12EE" w:rsidRPr="002E48EC" w:rsidRDefault="00ED12EE" w:rsidP="000B1F87">
            <w:pPr>
              <w:widowControl w:val="0"/>
              <w:tabs>
                <w:tab w:val="right" w:leader="underscore" w:pos="9072"/>
              </w:tabs>
              <w:suppressAutoHyphens/>
              <w:ind w:left="176" w:right="176"/>
              <w:rPr>
                <w:sz w:val="22"/>
              </w:rPr>
            </w:pPr>
            <w:r w:rsidRPr="002E48EC">
              <w:rPr>
                <w:sz w:val="22"/>
              </w:rPr>
              <w:t xml:space="preserve">veikiančio pagal </w:t>
            </w:r>
            <w:r w:rsidRPr="002E48EC">
              <w:rPr>
                <w:sz w:val="22"/>
              </w:rPr>
              <w:tab/>
              <w:t>,</w:t>
            </w:r>
          </w:p>
          <w:p w:rsidR="00ED12EE" w:rsidRDefault="00ED12EE" w:rsidP="000B1F87">
            <w:pPr>
              <w:widowControl w:val="0"/>
              <w:tabs>
                <w:tab w:val="right" w:leader="underscore" w:pos="9072"/>
              </w:tabs>
              <w:suppressAutoHyphens/>
              <w:ind w:left="176" w:right="176"/>
              <w:rPr>
                <w:sz w:val="22"/>
              </w:rPr>
            </w:pPr>
          </w:p>
          <w:p w:rsidR="00ED12EE" w:rsidRPr="002E48EC" w:rsidRDefault="00ED12EE" w:rsidP="000B1F87">
            <w:pPr>
              <w:widowControl w:val="0"/>
              <w:tabs>
                <w:tab w:val="right" w:leader="underscore" w:pos="9072"/>
              </w:tabs>
              <w:suppressAutoHyphens/>
              <w:ind w:left="176" w:right="176"/>
              <w:rPr>
                <w:sz w:val="22"/>
              </w:rPr>
            </w:pPr>
            <w:r w:rsidRPr="002E48EC">
              <w:rPr>
                <w:sz w:val="22"/>
              </w:rPr>
              <w:tab/>
              <w:t xml:space="preserve"> (toliau – priimanti organizacija),</w:t>
            </w:r>
          </w:p>
          <w:p w:rsidR="00ED12EE" w:rsidRPr="002E48EC" w:rsidRDefault="00ED12EE" w:rsidP="000B1F87">
            <w:pPr>
              <w:widowControl w:val="0"/>
              <w:tabs>
                <w:tab w:val="right" w:leader="underscore" w:pos="9072"/>
              </w:tabs>
              <w:suppressAutoHyphens/>
              <w:ind w:left="176" w:right="176"/>
              <w:rPr>
                <w:sz w:val="20"/>
              </w:rPr>
            </w:pPr>
            <w:r w:rsidRPr="002E48EC">
              <w:rPr>
                <w:sz w:val="20"/>
              </w:rPr>
              <w:t>(priimančios organizacijos pavadinimas)</w:t>
            </w:r>
          </w:p>
          <w:p w:rsidR="00ED12EE" w:rsidRPr="002E48EC" w:rsidRDefault="00ED12EE" w:rsidP="000B1F87">
            <w:pPr>
              <w:widowControl w:val="0"/>
              <w:tabs>
                <w:tab w:val="right" w:leader="underscore" w:pos="9072"/>
              </w:tabs>
              <w:suppressAutoHyphens/>
              <w:ind w:left="176" w:right="176"/>
              <w:rPr>
                <w:sz w:val="22"/>
              </w:rPr>
            </w:pPr>
            <w:r w:rsidRPr="002E48EC">
              <w:rPr>
                <w:sz w:val="22"/>
              </w:rPr>
              <w:t xml:space="preserve">atstovaujama </w:t>
            </w:r>
            <w:r w:rsidRPr="002E48EC">
              <w:rPr>
                <w:sz w:val="22"/>
              </w:rPr>
              <w:tab/>
              <w:t>,</w:t>
            </w:r>
          </w:p>
          <w:p w:rsidR="00ED12EE" w:rsidRPr="002E48EC" w:rsidRDefault="00ED12EE" w:rsidP="000B1F87">
            <w:pPr>
              <w:widowControl w:val="0"/>
              <w:tabs>
                <w:tab w:val="right" w:leader="underscore" w:pos="9072"/>
              </w:tabs>
              <w:suppressAutoHyphens/>
              <w:ind w:left="176" w:right="176"/>
              <w:jc w:val="center"/>
              <w:rPr>
                <w:sz w:val="20"/>
              </w:rPr>
            </w:pPr>
            <w:r w:rsidRPr="002E48EC">
              <w:rPr>
                <w:sz w:val="20"/>
              </w:rPr>
              <w:t>(vardas, pavardė, pareigos)</w:t>
            </w:r>
          </w:p>
          <w:p w:rsidR="00ED12EE" w:rsidRPr="002E48EC" w:rsidRDefault="00ED12EE" w:rsidP="000B1F87">
            <w:pPr>
              <w:widowControl w:val="0"/>
              <w:tabs>
                <w:tab w:val="right" w:leader="underscore" w:pos="9072"/>
              </w:tabs>
              <w:suppressAutoHyphens/>
              <w:ind w:left="176" w:right="176"/>
              <w:rPr>
                <w:sz w:val="22"/>
              </w:rPr>
            </w:pPr>
            <w:r w:rsidRPr="002E48EC">
              <w:rPr>
                <w:sz w:val="22"/>
              </w:rPr>
              <w:t xml:space="preserve">veikiančio pagal </w:t>
            </w:r>
            <w:r w:rsidRPr="002E48EC">
              <w:rPr>
                <w:sz w:val="22"/>
              </w:rPr>
              <w:tab/>
              <w:t xml:space="preserve">, </w:t>
            </w:r>
          </w:p>
          <w:p w:rsidR="00ED12EE" w:rsidRPr="002E48EC" w:rsidRDefault="00ED12EE" w:rsidP="000B1F87">
            <w:pPr>
              <w:widowControl w:val="0"/>
              <w:tabs>
                <w:tab w:val="right" w:leader="underscore" w:pos="9072"/>
              </w:tabs>
              <w:suppressAutoHyphens/>
              <w:ind w:left="176" w:right="176"/>
              <w:rPr>
                <w:sz w:val="22"/>
              </w:rPr>
            </w:pPr>
            <w:r w:rsidRPr="002E48EC">
              <w:rPr>
                <w:sz w:val="22"/>
              </w:rPr>
              <w:t xml:space="preserve">ir </w:t>
            </w:r>
          </w:p>
          <w:p w:rsidR="00ED12EE" w:rsidRPr="002E48EC" w:rsidRDefault="00ED12EE" w:rsidP="000B1F87">
            <w:pPr>
              <w:widowControl w:val="0"/>
              <w:tabs>
                <w:tab w:val="right" w:leader="underscore" w:pos="9072"/>
              </w:tabs>
              <w:suppressAutoHyphens/>
              <w:ind w:left="176" w:right="176"/>
              <w:rPr>
                <w:sz w:val="22"/>
              </w:rPr>
            </w:pPr>
            <w:r w:rsidRPr="002E48EC">
              <w:rPr>
                <w:sz w:val="22"/>
              </w:rPr>
              <w:t xml:space="preserve">studentas </w:t>
            </w:r>
            <w:r w:rsidRPr="002E48EC">
              <w:rPr>
                <w:sz w:val="22"/>
              </w:rPr>
              <w:tab/>
            </w:r>
          </w:p>
          <w:p w:rsidR="00ED12EE" w:rsidRDefault="00ED12EE" w:rsidP="000B1F87">
            <w:pPr>
              <w:widowControl w:val="0"/>
              <w:tabs>
                <w:tab w:val="right" w:leader="underscore" w:pos="9072"/>
              </w:tabs>
              <w:suppressAutoHyphens/>
              <w:ind w:left="176" w:right="176"/>
              <w:jc w:val="center"/>
              <w:rPr>
                <w:sz w:val="20"/>
              </w:rPr>
            </w:pPr>
            <w:r w:rsidRPr="002E48EC">
              <w:rPr>
                <w:sz w:val="20"/>
              </w:rPr>
              <w:t xml:space="preserve">(studijų programos pavadinimas, kursas, </w:t>
            </w:r>
          </w:p>
          <w:p w:rsidR="00ED12EE" w:rsidRDefault="00ED12EE" w:rsidP="000B1F87">
            <w:pPr>
              <w:widowControl w:val="0"/>
              <w:tabs>
                <w:tab w:val="right" w:leader="underscore" w:pos="9072"/>
              </w:tabs>
              <w:suppressAutoHyphens/>
              <w:ind w:left="176" w:right="175"/>
              <w:jc w:val="center"/>
              <w:rPr>
                <w:sz w:val="20"/>
              </w:rPr>
            </w:pPr>
            <w:r w:rsidRPr="002E48EC">
              <w:rPr>
                <w:sz w:val="22"/>
              </w:rPr>
              <w:t>_________________________________________</w:t>
            </w:r>
            <w:r w:rsidR="000B1F87" w:rsidRPr="002E48EC">
              <w:rPr>
                <w:sz w:val="22"/>
              </w:rPr>
              <w:t>__</w:t>
            </w:r>
            <w:r w:rsidRPr="002E48EC">
              <w:rPr>
                <w:sz w:val="22"/>
              </w:rPr>
              <w:t>__</w:t>
            </w:r>
          </w:p>
          <w:p w:rsidR="00ED12EE" w:rsidRPr="002E48EC" w:rsidRDefault="00ED12EE" w:rsidP="000B1F87">
            <w:pPr>
              <w:widowControl w:val="0"/>
              <w:tabs>
                <w:tab w:val="right" w:leader="underscore" w:pos="9072"/>
              </w:tabs>
              <w:suppressAutoHyphens/>
              <w:ind w:left="176" w:right="176"/>
              <w:jc w:val="center"/>
              <w:rPr>
                <w:sz w:val="20"/>
              </w:rPr>
            </w:pPr>
            <w:r w:rsidRPr="002E48EC">
              <w:rPr>
                <w:sz w:val="20"/>
              </w:rPr>
              <w:t xml:space="preserve">studento vardas, pavardė, asmens kodas </w:t>
            </w:r>
            <w:r w:rsidRPr="002E48EC">
              <w:rPr>
                <w:sz w:val="20"/>
                <w:szCs w:val="22"/>
              </w:rPr>
              <w:t>arba gimimo metai,</w:t>
            </w:r>
          </w:p>
          <w:p w:rsidR="00ED12EE" w:rsidRPr="002E48EC" w:rsidRDefault="00ED12EE" w:rsidP="000B1F87">
            <w:pPr>
              <w:widowControl w:val="0"/>
              <w:tabs>
                <w:tab w:val="right" w:leader="underscore" w:pos="9072"/>
              </w:tabs>
              <w:suppressAutoHyphens/>
              <w:ind w:left="176" w:right="176"/>
              <w:rPr>
                <w:sz w:val="22"/>
              </w:rPr>
            </w:pPr>
            <w:r w:rsidRPr="002E48EC">
              <w:rPr>
                <w:sz w:val="22"/>
              </w:rPr>
              <w:t>____________</w:t>
            </w:r>
            <w:r>
              <w:rPr>
                <w:sz w:val="22"/>
              </w:rPr>
              <w:t>_______________________________</w:t>
            </w:r>
            <w:r w:rsidRPr="002E48EC">
              <w:rPr>
                <w:sz w:val="22"/>
              </w:rPr>
              <w:t>,</w:t>
            </w:r>
          </w:p>
          <w:p w:rsidR="00ED12EE" w:rsidRPr="002E48EC" w:rsidRDefault="00ED12EE" w:rsidP="000B1F87">
            <w:pPr>
              <w:widowControl w:val="0"/>
              <w:tabs>
                <w:tab w:val="right" w:leader="underscore" w:pos="9072"/>
              </w:tabs>
              <w:suppressAutoHyphens/>
              <w:ind w:left="176" w:right="176"/>
              <w:jc w:val="center"/>
              <w:rPr>
                <w:sz w:val="20"/>
                <w:szCs w:val="22"/>
              </w:rPr>
            </w:pPr>
            <w:r w:rsidRPr="002E48EC">
              <w:rPr>
                <w:sz w:val="20"/>
                <w:szCs w:val="22"/>
              </w:rPr>
              <w:t>gyvenamosios vietos adresas)</w:t>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(toliau kartu vadinami šalimis), sudaro šią sutartį:</w:t>
            </w:r>
          </w:p>
          <w:p w:rsidR="00ED12EE" w:rsidRPr="002E48EC" w:rsidRDefault="00ED12EE" w:rsidP="000B1F87">
            <w:pPr>
              <w:widowControl w:val="0"/>
              <w:tabs>
                <w:tab w:val="right" w:leader="underscore" w:pos="9072"/>
              </w:tabs>
              <w:suppressAutoHyphens/>
              <w:ind w:left="176" w:right="176" w:firstLine="567"/>
              <w:jc w:val="both"/>
              <w:rPr>
                <w:sz w:val="22"/>
              </w:rPr>
            </w:pPr>
          </w:p>
          <w:p w:rsidR="000B1F87" w:rsidRPr="002E48EC" w:rsidRDefault="000B1F87" w:rsidP="000B1F87">
            <w:pPr>
              <w:widowControl w:val="0"/>
              <w:tabs>
                <w:tab w:val="right" w:leader="underscore" w:pos="9072"/>
              </w:tabs>
              <w:suppressAutoHyphens/>
              <w:ind w:right="176"/>
              <w:jc w:val="both"/>
              <w:rPr>
                <w:sz w:val="22"/>
              </w:rPr>
            </w:pPr>
          </w:p>
          <w:p w:rsidR="00ED12EE" w:rsidRPr="002E48EC" w:rsidRDefault="00ED12EE" w:rsidP="000B1F87">
            <w:pPr>
              <w:widowControl w:val="0"/>
              <w:tabs>
                <w:tab w:val="right" w:leader="underscore" w:pos="9072"/>
              </w:tabs>
              <w:suppressAutoHyphens/>
              <w:ind w:left="176" w:right="176"/>
              <w:jc w:val="center"/>
              <w:rPr>
                <w:b/>
                <w:bCs/>
                <w:caps/>
                <w:sz w:val="22"/>
              </w:rPr>
            </w:pPr>
            <w:r w:rsidRPr="002E48EC">
              <w:rPr>
                <w:b/>
                <w:bCs/>
                <w:caps/>
                <w:sz w:val="22"/>
              </w:rPr>
              <w:t>I skyrius</w:t>
            </w:r>
          </w:p>
          <w:p w:rsidR="00ED12EE" w:rsidRPr="002E48EC" w:rsidRDefault="00ED12EE" w:rsidP="000B1F87">
            <w:pPr>
              <w:widowControl w:val="0"/>
              <w:tabs>
                <w:tab w:val="right" w:leader="underscore" w:pos="9072"/>
              </w:tabs>
              <w:suppressAutoHyphens/>
              <w:ind w:left="176" w:right="176"/>
              <w:jc w:val="center"/>
              <w:rPr>
                <w:sz w:val="22"/>
              </w:rPr>
            </w:pPr>
            <w:r w:rsidRPr="002E48EC">
              <w:rPr>
                <w:b/>
                <w:bCs/>
                <w:caps/>
                <w:sz w:val="22"/>
              </w:rPr>
              <w:t>BENDROSIOS NUOSTATOS</w:t>
            </w:r>
          </w:p>
          <w:p w:rsidR="00ED12EE" w:rsidRPr="002E48EC" w:rsidRDefault="00ED12EE" w:rsidP="000B1F87">
            <w:pPr>
              <w:widowControl w:val="0"/>
              <w:tabs>
                <w:tab w:val="right" w:leader="underscore" w:pos="9072"/>
              </w:tabs>
              <w:suppressAutoHyphens/>
              <w:ind w:left="176" w:right="176" w:firstLine="567"/>
              <w:jc w:val="both"/>
              <w:rPr>
                <w:sz w:val="22"/>
              </w:rPr>
            </w:pP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1. Ši sutartis sudaroma visam praktinio mokymo priimančioje organizacijoje (toliau – praktika) laikotarpiui.</w:t>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2. Studentas atlieka praktik</w:t>
            </w:r>
            <w:r w:rsidRPr="002E48EC">
              <w:rPr>
                <w:rFonts w:hint="eastAsia"/>
                <w:sz w:val="22"/>
              </w:rPr>
              <w:t>ą</w:t>
            </w:r>
            <w:r w:rsidRPr="002E48EC">
              <w:rPr>
                <w:sz w:val="22"/>
              </w:rPr>
              <w:t xml:space="preserve"> pagal studij</w:t>
            </w:r>
            <w:r w:rsidRPr="002E48EC">
              <w:rPr>
                <w:rFonts w:hint="eastAsia"/>
                <w:sz w:val="22"/>
              </w:rPr>
              <w:t>ų</w:t>
            </w:r>
            <w:r w:rsidRPr="002E48EC">
              <w:rPr>
                <w:sz w:val="22"/>
              </w:rPr>
              <w:t xml:space="preserve"> program</w:t>
            </w:r>
            <w:r w:rsidRPr="002E48EC">
              <w:rPr>
                <w:rFonts w:hint="eastAsia"/>
                <w:sz w:val="22"/>
              </w:rPr>
              <w:t>ą</w:t>
            </w:r>
            <w:r w:rsidRPr="002E48EC">
              <w:rPr>
                <w:sz w:val="22"/>
              </w:rPr>
              <w:t xml:space="preserve"> ir suderint</w:t>
            </w:r>
            <w:r w:rsidRPr="002E48EC">
              <w:rPr>
                <w:rFonts w:hint="eastAsia"/>
                <w:sz w:val="22"/>
              </w:rPr>
              <w:t>ą</w:t>
            </w:r>
            <w:r w:rsidRPr="002E48EC">
              <w:rPr>
                <w:sz w:val="22"/>
              </w:rPr>
              <w:t xml:space="preserve"> praktikos plan</w:t>
            </w:r>
            <w:r w:rsidRPr="002E48EC">
              <w:rPr>
                <w:rFonts w:hint="eastAsia"/>
                <w:sz w:val="22"/>
              </w:rPr>
              <w:t>ą</w:t>
            </w:r>
            <w:r w:rsidRPr="002E48EC">
              <w:rPr>
                <w:sz w:val="22"/>
              </w:rPr>
              <w:t xml:space="preserve"> (program</w:t>
            </w:r>
            <w:r w:rsidRPr="002E48EC">
              <w:rPr>
                <w:rFonts w:hint="eastAsia"/>
                <w:sz w:val="22"/>
              </w:rPr>
              <w:t>ą</w:t>
            </w:r>
            <w:r w:rsidRPr="002E48EC">
              <w:rPr>
                <w:sz w:val="22"/>
              </w:rPr>
              <w:t>). Vadovaujantis studij</w:t>
            </w:r>
            <w:r w:rsidRPr="002E48EC">
              <w:rPr>
                <w:rFonts w:hint="eastAsia"/>
                <w:sz w:val="22"/>
              </w:rPr>
              <w:t>ų</w:t>
            </w:r>
            <w:r w:rsidRPr="002E48EC">
              <w:rPr>
                <w:sz w:val="22"/>
              </w:rPr>
              <w:t xml:space="preserve"> programa šioje sutartyje nurodoma:</w:t>
            </w:r>
          </w:p>
          <w:p w:rsidR="00ED12EE" w:rsidRPr="002E48EC" w:rsidRDefault="00ED12EE" w:rsidP="000B1F87">
            <w:pPr>
              <w:widowControl w:val="0"/>
              <w:tabs>
                <w:tab w:val="right" w:leader="underscore" w:pos="9072"/>
              </w:tabs>
              <w:suppressAutoHyphens/>
              <w:ind w:left="176" w:right="175" w:firstLine="567"/>
              <w:jc w:val="both"/>
              <w:rPr>
                <w:sz w:val="22"/>
              </w:rPr>
            </w:pPr>
            <w:r w:rsidRPr="002E48EC">
              <w:rPr>
                <w:sz w:val="22"/>
              </w:rPr>
              <w:t xml:space="preserve">2.1. praktikos tikslas – </w:t>
            </w:r>
            <w:r w:rsidRPr="002E48EC">
              <w:rPr>
                <w:sz w:val="22"/>
              </w:rPr>
              <w:tab/>
              <w:t>;</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 xml:space="preserve">2.2. numatomi praktikos rezultatai – </w:t>
            </w:r>
            <w:r w:rsidRPr="002E48EC">
              <w:rPr>
                <w:sz w:val="22"/>
              </w:rPr>
              <w:tab/>
            </w:r>
            <w:r w:rsidRPr="002E48EC">
              <w:rPr>
                <w:sz w:val="22"/>
              </w:rPr>
              <w:tab/>
              <w:t>;</w:t>
            </w:r>
          </w:p>
          <w:p w:rsidR="00ED12EE" w:rsidRPr="002E48EC" w:rsidRDefault="00ED12EE" w:rsidP="000B1F87">
            <w:pPr>
              <w:widowControl w:val="0"/>
              <w:suppressAutoHyphens/>
              <w:ind w:left="176" w:right="176" w:firstLine="567"/>
              <w:jc w:val="both"/>
              <w:rPr>
                <w:sz w:val="22"/>
              </w:rPr>
            </w:pPr>
            <w:r w:rsidRPr="002E48EC">
              <w:rPr>
                <w:sz w:val="22"/>
              </w:rPr>
              <w:t xml:space="preserve">2.3. praktikos trukmė – praktika prasideda </w:t>
            </w:r>
            <w:r w:rsidRPr="002E48EC">
              <w:rPr>
                <w:sz w:val="22"/>
              </w:rPr>
              <w:tab/>
            </w:r>
          </w:p>
          <w:p w:rsidR="000B1F87" w:rsidRPr="002E48EC" w:rsidRDefault="000B1F87" w:rsidP="000B1F87">
            <w:pPr>
              <w:widowControl w:val="0"/>
              <w:tabs>
                <w:tab w:val="right" w:leader="underscore" w:pos="9072"/>
              </w:tabs>
              <w:suppressAutoHyphens/>
              <w:ind w:left="176" w:right="176"/>
              <w:jc w:val="both"/>
              <w:rPr>
                <w:sz w:val="22"/>
              </w:rPr>
            </w:pPr>
            <w:r w:rsidRPr="002E48EC">
              <w:rPr>
                <w:sz w:val="22"/>
              </w:rPr>
              <w:tab/>
              <w:t>,</w:t>
            </w:r>
          </w:p>
          <w:p w:rsidR="000B1F87" w:rsidRPr="002E48EC" w:rsidRDefault="000B1F87" w:rsidP="000B1F87">
            <w:pPr>
              <w:widowControl w:val="0"/>
              <w:tabs>
                <w:tab w:val="right" w:leader="underscore" w:pos="9072"/>
              </w:tabs>
              <w:suppressAutoHyphens/>
              <w:ind w:left="176" w:right="176"/>
              <w:jc w:val="center"/>
              <w:rPr>
                <w:sz w:val="20"/>
              </w:rPr>
            </w:pPr>
            <w:r w:rsidRPr="002E48EC">
              <w:rPr>
                <w:sz w:val="20"/>
              </w:rPr>
              <w:t>(metai, mėnuo, diena)</w:t>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 xml:space="preserve">ir baigiasi </w:t>
            </w:r>
            <w:r w:rsidRPr="002E48EC">
              <w:rPr>
                <w:sz w:val="22"/>
              </w:rPr>
              <w:tab/>
              <w:t>,</w:t>
            </w:r>
          </w:p>
          <w:p w:rsidR="00ED12EE" w:rsidRPr="002E48EC" w:rsidRDefault="00ED12EE" w:rsidP="000B1F87">
            <w:pPr>
              <w:widowControl w:val="0"/>
              <w:tabs>
                <w:tab w:val="right" w:leader="underscore" w:pos="9072"/>
              </w:tabs>
              <w:suppressAutoHyphens/>
              <w:ind w:left="176" w:right="176"/>
              <w:jc w:val="center"/>
              <w:rPr>
                <w:sz w:val="20"/>
              </w:rPr>
            </w:pPr>
            <w:r w:rsidRPr="002E48EC">
              <w:rPr>
                <w:sz w:val="20"/>
              </w:rPr>
              <w:t>(metai, mėnuo, diena)</w:t>
            </w:r>
          </w:p>
          <w:p w:rsidR="000B1F87" w:rsidRDefault="000B1F87" w:rsidP="000B1F87">
            <w:pPr>
              <w:widowControl w:val="0"/>
              <w:tabs>
                <w:tab w:val="right" w:leader="underscore" w:pos="9072"/>
              </w:tabs>
              <w:suppressAutoHyphens/>
              <w:ind w:left="176" w:right="176"/>
              <w:jc w:val="both"/>
              <w:rPr>
                <w:sz w:val="22"/>
              </w:rPr>
            </w:pP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 xml:space="preserve">praktikos apimtis </w:t>
            </w:r>
            <w:r w:rsidRPr="002E48EC">
              <w:rPr>
                <w:sz w:val="22"/>
              </w:rPr>
              <w:tab/>
              <w:t>;</w:t>
            </w:r>
          </w:p>
          <w:p w:rsidR="00ED12EE" w:rsidRPr="002E48EC" w:rsidRDefault="00ED12EE" w:rsidP="000B1F87">
            <w:pPr>
              <w:widowControl w:val="0"/>
              <w:tabs>
                <w:tab w:val="right" w:leader="underscore" w:pos="9072"/>
              </w:tabs>
              <w:suppressAutoHyphens/>
              <w:ind w:left="176" w:right="176"/>
              <w:jc w:val="center"/>
              <w:rPr>
                <w:sz w:val="22"/>
              </w:rPr>
            </w:pPr>
            <w:r w:rsidRPr="002E48EC">
              <w:rPr>
                <w:sz w:val="20"/>
              </w:rPr>
              <w:t>(studijų kreditų skaičius)</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 xml:space="preserve">2.4. kitos praktikos atlikimo sąlygos ir tvarka – </w:t>
            </w:r>
            <w:r w:rsidRPr="002E48EC">
              <w:rPr>
                <w:sz w:val="22"/>
              </w:rPr>
              <w:tab/>
              <w:t>.</w:t>
            </w:r>
          </w:p>
          <w:p w:rsidR="00ED12EE" w:rsidRPr="002E48EC" w:rsidRDefault="00ED12EE" w:rsidP="000B1F87">
            <w:pPr>
              <w:widowControl w:val="0"/>
              <w:tabs>
                <w:tab w:val="right" w:leader="underscore" w:pos="9072"/>
              </w:tabs>
              <w:suppressAutoHyphens/>
              <w:ind w:right="176"/>
              <w:jc w:val="both"/>
              <w:rPr>
                <w:sz w:val="22"/>
              </w:rPr>
            </w:pPr>
          </w:p>
          <w:p w:rsidR="00ED12EE" w:rsidRPr="002E48EC" w:rsidRDefault="00ED12EE" w:rsidP="000B1F87">
            <w:pPr>
              <w:widowControl w:val="0"/>
              <w:tabs>
                <w:tab w:val="right" w:leader="underscore" w:pos="9072"/>
              </w:tabs>
              <w:suppressAutoHyphens/>
              <w:ind w:left="176" w:right="176" w:firstLine="567"/>
              <w:jc w:val="both"/>
              <w:rPr>
                <w:sz w:val="22"/>
              </w:rPr>
            </w:pPr>
          </w:p>
          <w:p w:rsidR="00ED12EE" w:rsidRPr="002E48EC" w:rsidRDefault="00ED12EE" w:rsidP="000B1F87">
            <w:pPr>
              <w:widowControl w:val="0"/>
              <w:tabs>
                <w:tab w:val="right" w:leader="underscore" w:pos="9072"/>
              </w:tabs>
              <w:suppressAutoHyphens/>
              <w:ind w:left="176" w:right="176"/>
              <w:jc w:val="center"/>
              <w:rPr>
                <w:b/>
                <w:bCs/>
                <w:caps/>
                <w:sz w:val="22"/>
              </w:rPr>
            </w:pPr>
            <w:r w:rsidRPr="002E48EC">
              <w:rPr>
                <w:b/>
                <w:bCs/>
                <w:caps/>
                <w:sz w:val="22"/>
              </w:rPr>
              <w:t>II skyrius</w:t>
            </w:r>
          </w:p>
          <w:p w:rsidR="00ED12EE" w:rsidRPr="002E48EC" w:rsidRDefault="00ED12EE" w:rsidP="000B1F87">
            <w:pPr>
              <w:widowControl w:val="0"/>
              <w:tabs>
                <w:tab w:val="right" w:leader="underscore" w:pos="9072"/>
              </w:tabs>
              <w:suppressAutoHyphens/>
              <w:ind w:left="176" w:right="176"/>
              <w:jc w:val="center"/>
              <w:rPr>
                <w:sz w:val="22"/>
              </w:rPr>
            </w:pPr>
            <w:r w:rsidRPr="002E48EC">
              <w:rPr>
                <w:b/>
                <w:bCs/>
                <w:caps/>
                <w:sz w:val="22"/>
              </w:rPr>
              <w:t xml:space="preserve"> ŠALIŲ ĮSIPAREIGOJIMAI</w:t>
            </w:r>
          </w:p>
          <w:p w:rsidR="00ED12EE" w:rsidRPr="002E48EC" w:rsidRDefault="00ED12EE" w:rsidP="000B1F87">
            <w:pPr>
              <w:widowControl w:val="0"/>
              <w:tabs>
                <w:tab w:val="right" w:leader="underscore" w:pos="9072"/>
              </w:tabs>
              <w:suppressAutoHyphens/>
              <w:ind w:left="176" w:right="176" w:firstLine="567"/>
              <w:jc w:val="both"/>
              <w:rPr>
                <w:sz w:val="22"/>
              </w:rPr>
            </w:pP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 xml:space="preserve">3. Aukštoji mokykla įsipareigoja: </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3.1. užtikrinti studento, siunčiamo atlikti praktiką, būtiną praktikai teorinį ir praktinį pasirengimą;</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3.2. skirti praktikos vadovą – aukštosios mokyklos dėstytoją, kuris studentui padeda parengti ir tvirtina praktikos planą (programą), užtikrina praktikos tikslų pasiekimo priežiūrą ir prireikus kartu su priimančios organizacijos atsakingais darbuotojais (arba valstybės tarnautojais) operatyviai sprendžia su studento atliekama praktika iškilusias problemas;</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3.3. aprūpinti priimančios organizacijos paskirtą praktikos vadovą metodinėmis vadovavimo praktikai rekomendacijomis (priemonėmis);</w:t>
            </w:r>
          </w:p>
          <w:p w:rsidR="00ED12EE" w:rsidRPr="002E48EC" w:rsidRDefault="00005AED" w:rsidP="000B1F87">
            <w:pPr>
              <w:widowControl w:val="0"/>
              <w:tabs>
                <w:tab w:val="right" w:leader="underscore" w:pos="9072"/>
              </w:tabs>
              <w:suppressAutoHyphens/>
              <w:ind w:left="176" w:right="176" w:firstLine="567"/>
              <w:jc w:val="both"/>
              <w:rPr>
                <w:sz w:val="22"/>
              </w:rPr>
            </w:pPr>
            <w:r>
              <w:rPr>
                <w:sz w:val="22"/>
              </w:rPr>
              <w:t>3.4</w:t>
            </w:r>
            <w:r w:rsidR="00ED12EE" w:rsidRPr="002E48EC">
              <w:rPr>
                <w:sz w:val="22"/>
              </w:rPr>
              <w:t xml:space="preserve">. papildomi aukštosios mokyklos įsipareigojimai – </w:t>
            </w:r>
            <w:r w:rsidR="00ED12EE" w:rsidRPr="002E48EC">
              <w:rPr>
                <w:sz w:val="22"/>
              </w:rPr>
              <w:tab/>
              <w:t>.</w:t>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4. Priimanti organizacija įsipareigoja:</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 xml:space="preserve">4.1. suteikti studentui praktinio mokymo vietą </w:t>
            </w:r>
            <w:r w:rsidRPr="002E48EC">
              <w:rPr>
                <w:sz w:val="22"/>
              </w:rPr>
              <w:tab/>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_____________</w:t>
            </w:r>
            <w:r w:rsidR="000B1F87">
              <w:rPr>
                <w:sz w:val="22"/>
              </w:rPr>
              <w:t>_______________________________</w:t>
            </w:r>
            <w:r w:rsidRPr="002E48EC">
              <w:rPr>
                <w:sz w:val="22"/>
              </w:rPr>
              <w:t>,</w:t>
            </w:r>
          </w:p>
          <w:p w:rsidR="00ED12EE" w:rsidRPr="002E48EC" w:rsidRDefault="00ED12EE" w:rsidP="000B1F87">
            <w:pPr>
              <w:widowControl w:val="0"/>
              <w:tabs>
                <w:tab w:val="left" w:leader="underscore" w:pos="8641"/>
                <w:tab w:val="right" w:leader="underscore" w:pos="9072"/>
              </w:tabs>
              <w:suppressAutoHyphens/>
              <w:ind w:left="176" w:right="176"/>
              <w:jc w:val="center"/>
              <w:rPr>
                <w:sz w:val="20"/>
              </w:rPr>
            </w:pPr>
            <w:r w:rsidRPr="002E48EC">
              <w:rPr>
                <w:sz w:val="20"/>
              </w:rPr>
              <w:t>(praktinio mokymo vietos pavadinimas ir adresas)</w:t>
            </w:r>
          </w:p>
          <w:p w:rsidR="00ED12EE" w:rsidRPr="002E48EC" w:rsidRDefault="00ED12EE" w:rsidP="000B1F87">
            <w:pPr>
              <w:widowControl w:val="0"/>
              <w:tabs>
                <w:tab w:val="left" w:leader="underscore" w:pos="8641"/>
                <w:tab w:val="right" w:leader="underscore" w:pos="9072"/>
              </w:tabs>
              <w:suppressAutoHyphens/>
              <w:ind w:left="176" w:right="176"/>
              <w:jc w:val="both"/>
              <w:rPr>
                <w:sz w:val="22"/>
              </w:rPr>
            </w:pPr>
            <w:r w:rsidRPr="002E48EC">
              <w:rPr>
                <w:sz w:val="22"/>
              </w:rPr>
              <w:t>sudaryti sąlygas praktikos planui (programai) įgyvendinti, aprūpinti praktikos planui (programai) įgyvendinti reikalinga informacija ir neatitraukti studento nuo praktinio mokymo užduočių vykdymo;</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4.2. užtikrinti, kad studentui būtų paskirtas praktikos vadovu kvalifikuotas darbuotojas (arba valstybės tarnautojas), turintis ne mažesnį kaip 3 metų atitinkamo darbo stažą, su kuriuo studentas detalizuoja praktikos planą (programą), kuris vykdo praktikos priežiūrą, jai pasibaigus, ją įvertina;</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4.3. organizuoti būtinus darbuotojų saugos ir sveikatos bei priešgaisrinės saugos instruktažus;</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4.4. vadovaudamasi(s) priimančioje organizacijoje nustatyta tvarka ir susitarimu su aukštąja mokykla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4.5. skirti studentui su studijų bei praktinio mokymo specifika susijusias užduotis bei užtikrinti, kad nebūtų skiriamos su studijų bei praktinio mokymo specifika nesusijusios užduotys nekvalifikuotam darbui atlikti;</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lastRenderedPageBreak/>
              <w:t>4.6. informuoti aukštąją mokyklą apie atliekamos praktikos eigą ir atsižvelgiant į praktikos vadovo įvertinimą išduoti dokumentą apie studento atliktą praktiką;</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4.7. informuoti studentą, kuriam praktikos metu suteikiama informacija yra priimančios organizacijos komercinė arba kita paslaptis, neplatinama už priimančios organizacijos ribų, bei apie už šios informacijos platinimą taikomas baudas (jei tokios yra numatytos vidaus dokumentuose);</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 xml:space="preserve">4.8. papildomi priimančios organizacijos įsipareigojimai – </w:t>
            </w:r>
            <w:r w:rsidRPr="002E48EC">
              <w:rPr>
                <w:sz w:val="22"/>
              </w:rPr>
              <w:tab/>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6. Studentas įsipareigoja:</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 xml:space="preserve">6.1. ne vėliau kaip prieš </w:t>
            </w:r>
            <w:r w:rsidR="006E7239">
              <w:rPr>
                <w:sz w:val="22"/>
              </w:rPr>
              <w:t>10</w:t>
            </w:r>
            <w:r w:rsidRPr="002E48EC">
              <w:rPr>
                <w:sz w:val="22"/>
              </w:rPr>
              <w:t xml:space="preserve"> dienų iki praktikos pradžios parengti praktikos planą (programą) ir suderinti su aukštosios mokyklos paskirtu praktikos vadovu, ne vėliau kaip per pirmąją praktikos dieną detalizuoti praktikos planą (programą) su priimančios organizacijos paskirtu praktikos vadovu;</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 xml:space="preserve">6.2. uoliai vykdyti praktinio mokymo užduotis; neatvykęs į praktiką priimančioje organizacijoje, nedelsdamas turi pranešti apie tai praktikos vadovams, nurodydamas priežastį, o ligos atveju – pateikdamas gydytojo pažymą; </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6.3. laikytis priimančios organizacijos steigimo ir veiklos dokumentų, darbo tvarkos taisyklių, susitarimo su aukštąja mokykla dėl darbo tvarkos ir sąlygų nuostatų; laikyti paslaptyje priimančios organizacijos komercines ir kitas paslaptis bei informaciją, kurią nurodo priimanti organizacija pagal šios sutarties 4.7 papunktį;</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6.4. tausoti priimančios organizacijos turtą, už padarytą materialinę žalą atsakyti įstatymų nustatyta tvarka;</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6.5. laikytis darbuotojų saugos ir sveikatos bei priešgaisrinės apsaugos taisyklių reikalavimų;</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6.6. informuoti aukštąją mokyklą, jei praktikos atlikimo laikotarpiu yra skiriamos su studijų bei praktinio mokymo specifika nesusijusios užduotys nekvalifikuotam darbui atlikti, jei priimanti organizacija nesudaro sąlygų praktikos planui (programai) įgyvendinti;</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t>6.7. parengti praktikos ataskaitą pagal aukštosios mokyklos nustatytus reikalavimus, pateikti ją aukštosios mokyklos paskirtam praktikos vadovui;</w:t>
            </w:r>
          </w:p>
          <w:p w:rsidR="00ED12EE" w:rsidRPr="002E48EC" w:rsidRDefault="00ED12EE" w:rsidP="000B1F87">
            <w:pPr>
              <w:widowControl w:val="0"/>
              <w:tabs>
                <w:tab w:val="right" w:leader="underscore" w:pos="9072"/>
              </w:tabs>
              <w:suppressAutoHyphens/>
              <w:ind w:left="176" w:right="176" w:firstLine="567"/>
              <w:jc w:val="both"/>
              <w:rPr>
                <w:sz w:val="22"/>
              </w:rPr>
            </w:pPr>
            <w:r w:rsidRPr="002E48EC">
              <w:rPr>
                <w:sz w:val="22"/>
              </w:rPr>
              <w:lastRenderedPageBreak/>
              <w:t xml:space="preserve">6.8. papildomi studento įsipareigojimai – </w:t>
            </w:r>
            <w:r w:rsidRPr="002E48EC">
              <w:rPr>
                <w:sz w:val="22"/>
              </w:rPr>
              <w:tab/>
              <w:t>.</w:t>
            </w:r>
          </w:p>
          <w:p w:rsidR="00ED12EE" w:rsidRPr="009F3566" w:rsidRDefault="00ED12EE" w:rsidP="000B1F87">
            <w:pPr>
              <w:widowControl w:val="0"/>
              <w:tabs>
                <w:tab w:val="right" w:leader="underscore" w:pos="9072"/>
              </w:tabs>
              <w:suppressAutoHyphens/>
              <w:ind w:left="176" w:right="176" w:firstLine="567"/>
              <w:jc w:val="both"/>
              <w:rPr>
                <w:sz w:val="22"/>
                <w:szCs w:val="22"/>
              </w:rPr>
            </w:pPr>
          </w:p>
          <w:p w:rsidR="009F3566" w:rsidRPr="009F3566" w:rsidRDefault="009F3566" w:rsidP="009F3566">
            <w:pPr>
              <w:widowControl w:val="0"/>
              <w:tabs>
                <w:tab w:val="right" w:leader="underscore" w:pos="9072"/>
              </w:tabs>
              <w:suppressAutoHyphens/>
              <w:jc w:val="center"/>
              <w:rPr>
                <w:b/>
                <w:sz w:val="22"/>
                <w:szCs w:val="22"/>
              </w:rPr>
            </w:pPr>
            <w:r w:rsidRPr="009F3566">
              <w:rPr>
                <w:b/>
                <w:sz w:val="22"/>
                <w:szCs w:val="22"/>
              </w:rPr>
              <w:t>III SKYRIUS</w:t>
            </w:r>
          </w:p>
          <w:p w:rsidR="009F3566" w:rsidRDefault="009F3566" w:rsidP="009F3566">
            <w:pPr>
              <w:widowControl w:val="0"/>
              <w:tabs>
                <w:tab w:val="right" w:leader="underscore" w:pos="9072"/>
              </w:tabs>
              <w:suppressAutoHyphens/>
              <w:jc w:val="center"/>
              <w:rPr>
                <w:b/>
                <w:sz w:val="22"/>
                <w:szCs w:val="22"/>
              </w:rPr>
            </w:pPr>
            <w:r w:rsidRPr="009F3566">
              <w:rPr>
                <w:b/>
                <w:sz w:val="22"/>
                <w:szCs w:val="22"/>
              </w:rPr>
              <w:t>INTELEKTINĖ NUOSAVYBĖ</w:t>
            </w:r>
          </w:p>
          <w:p w:rsidR="009F3566" w:rsidRDefault="009F3566" w:rsidP="009F3566">
            <w:pPr>
              <w:widowControl w:val="0"/>
              <w:tabs>
                <w:tab w:val="right" w:leader="underscore" w:pos="9072"/>
              </w:tabs>
              <w:suppressAutoHyphens/>
              <w:jc w:val="center"/>
              <w:rPr>
                <w:b/>
                <w:sz w:val="22"/>
                <w:szCs w:val="22"/>
              </w:rPr>
            </w:pPr>
          </w:p>
          <w:p w:rsidR="009F3566" w:rsidRDefault="009F3566" w:rsidP="009F3566">
            <w:pPr>
              <w:widowControl w:val="0"/>
              <w:tabs>
                <w:tab w:val="right" w:leader="underscore" w:pos="9072"/>
              </w:tabs>
              <w:suppressAutoHyphens/>
              <w:ind w:left="176" w:right="176"/>
              <w:jc w:val="both"/>
              <w:rPr>
                <w:b/>
                <w:sz w:val="22"/>
                <w:szCs w:val="22"/>
              </w:rPr>
            </w:pPr>
            <w:r w:rsidRPr="009F3566">
              <w:rPr>
                <w:sz w:val="22"/>
                <w:szCs w:val="22"/>
              </w:rPr>
              <w:t>7. Šios sutarties vykdymo metu sukurti intelektin</w:t>
            </w:r>
            <w:r w:rsidRPr="009F3566">
              <w:rPr>
                <w:rFonts w:hint="eastAsia"/>
                <w:sz w:val="22"/>
                <w:szCs w:val="22"/>
              </w:rPr>
              <w:t>ė</w:t>
            </w:r>
            <w:r w:rsidRPr="009F3566">
              <w:rPr>
                <w:sz w:val="22"/>
                <w:szCs w:val="22"/>
              </w:rPr>
              <w:t>s veiklos rezultatai priskiriami juos suk</w:t>
            </w:r>
            <w:r w:rsidRPr="009F3566">
              <w:rPr>
                <w:rFonts w:hint="eastAsia"/>
                <w:sz w:val="22"/>
                <w:szCs w:val="22"/>
              </w:rPr>
              <w:t>ū</w:t>
            </w:r>
            <w:r w:rsidRPr="009F3566">
              <w:rPr>
                <w:sz w:val="22"/>
                <w:szCs w:val="22"/>
              </w:rPr>
              <w:t>rusiai (suk</w:t>
            </w:r>
            <w:r w:rsidRPr="009F3566">
              <w:rPr>
                <w:rFonts w:hint="eastAsia"/>
                <w:sz w:val="22"/>
                <w:szCs w:val="22"/>
              </w:rPr>
              <w:t>ū</w:t>
            </w:r>
            <w:r w:rsidRPr="009F3566">
              <w:rPr>
                <w:sz w:val="22"/>
                <w:szCs w:val="22"/>
              </w:rPr>
              <w:t>rusioms) šaliai (-ims) ir tampa jos (-</w:t>
            </w:r>
            <w:r w:rsidRPr="009F3566">
              <w:rPr>
                <w:rFonts w:hint="eastAsia"/>
                <w:sz w:val="22"/>
                <w:szCs w:val="22"/>
              </w:rPr>
              <w:t>ų</w:t>
            </w:r>
            <w:r w:rsidRPr="009F3566">
              <w:rPr>
                <w:sz w:val="22"/>
                <w:szCs w:val="22"/>
              </w:rPr>
              <w:t>) nuosavybe. Jeigu intelektin</w:t>
            </w:r>
            <w:r w:rsidRPr="009F3566">
              <w:rPr>
                <w:rFonts w:hint="eastAsia"/>
                <w:sz w:val="22"/>
                <w:szCs w:val="22"/>
              </w:rPr>
              <w:t>ė</w:t>
            </w:r>
            <w:r w:rsidRPr="009F3566">
              <w:rPr>
                <w:sz w:val="22"/>
                <w:szCs w:val="22"/>
              </w:rPr>
              <w:t>s veiklos rezultat</w:t>
            </w:r>
            <w:r w:rsidRPr="009F3566">
              <w:rPr>
                <w:rFonts w:hint="eastAsia"/>
                <w:sz w:val="22"/>
                <w:szCs w:val="22"/>
              </w:rPr>
              <w:t>ų</w:t>
            </w:r>
            <w:r w:rsidRPr="009F3566">
              <w:rPr>
                <w:sz w:val="22"/>
                <w:szCs w:val="22"/>
              </w:rPr>
              <w:t xml:space="preserve"> negalima priskirti konkre</w:t>
            </w:r>
            <w:r w:rsidRPr="009F3566">
              <w:rPr>
                <w:rFonts w:hint="eastAsia"/>
                <w:sz w:val="22"/>
                <w:szCs w:val="22"/>
              </w:rPr>
              <w:t>č</w:t>
            </w:r>
            <w:r w:rsidRPr="009F3566">
              <w:rPr>
                <w:sz w:val="22"/>
                <w:szCs w:val="22"/>
              </w:rPr>
              <w:t>iai (-</w:t>
            </w:r>
            <w:proofErr w:type="spellStart"/>
            <w:r w:rsidRPr="009F3566">
              <w:rPr>
                <w:sz w:val="22"/>
                <w:szCs w:val="22"/>
              </w:rPr>
              <w:t>ioms</w:t>
            </w:r>
            <w:proofErr w:type="spellEnd"/>
            <w:r w:rsidRPr="009F3566">
              <w:rPr>
                <w:sz w:val="22"/>
                <w:szCs w:val="22"/>
              </w:rPr>
              <w:t>) šaliai (-ims), šie intelektin</w:t>
            </w:r>
            <w:r w:rsidRPr="009F3566">
              <w:rPr>
                <w:rFonts w:hint="eastAsia"/>
                <w:sz w:val="22"/>
                <w:szCs w:val="22"/>
              </w:rPr>
              <w:t>ė</w:t>
            </w:r>
            <w:r w:rsidRPr="009F3566">
              <w:rPr>
                <w:sz w:val="22"/>
                <w:szCs w:val="22"/>
              </w:rPr>
              <w:t>s veiklos rezultatai yra laikomi vis</w:t>
            </w:r>
            <w:r w:rsidRPr="009F3566">
              <w:rPr>
                <w:rFonts w:hint="eastAsia"/>
                <w:sz w:val="22"/>
                <w:szCs w:val="22"/>
              </w:rPr>
              <w:t>ų</w:t>
            </w:r>
            <w:r w:rsidRPr="009F3566">
              <w:rPr>
                <w:sz w:val="22"/>
                <w:szCs w:val="22"/>
              </w:rPr>
              <w:t xml:space="preserve"> šali</w:t>
            </w:r>
            <w:r w:rsidRPr="009F3566">
              <w:rPr>
                <w:rFonts w:hint="eastAsia"/>
                <w:sz w:val="22"/>
                <w:szCs w:val="22"/>
              </w:rPr>
              <w:t>ų</w:t>
            </w:r>
            <w:r w:rsidRPr="009F3566">
              <w:rPr>
                <w:sz w:val="22"/>
                <w:szCs w:val="22"/>
              </w:rPr>
              <w:t xml:space="preserve"> bendra daline nuosavybe ir šios intelektin</w:t>
            </w:r>
            <w:r w:rsidRPr="009F3566">
              <w:rPr>
                <w:rFonts w:hint="eastAsia"/>
                <w:sz w:val="22"/>
                <w:szCs w:val="22"/>
              </w:rPr>
              <w:t>ė</w:t>
            </w:r>
            <w:r w:rsidRPr="009F3566">
              <w:rPr>
                <w:sz w:val="22"/>
                <w:szCs w:val="22"/>
              </w:rPr>
              <w:t>s nuosavyb</w:t>
            </w:r>
            <w:r w:rsidRPr="009F3566">
              <w:rPr>
                <w:rFonts w:hint="eastAsia"/>
                <w:sz w:val="22"/>
                <w:szCs w:val="22"/>
              </w:rPr>
              <w:t>ė</w:t>
            </w:r>
            <w:r w:rsidRPr="009F3566">
              <w:rPr>
                <w:sz w:val="22"/>
                <w:szCs w:val="22"/>
              </w:rPr>
              <w:t xml:space="preserve">s dalys yra nustatomos </w:t>
            </w:r>
            <w:r w:rsidRPr="009F3566">
              <w:rPr>
                <w:rFonts w:hint="eastAsia"/>
                <w:sz w:val="22"/>
                <w:szCs w:val="22"/>
              </w:rPr>
              <w:t>š</w:t>
            </w:r>
            <w:r w:rsidRPr="009F3566">
              <w:rPr>
                <w:sz w:val="22"/>
                <w:szCs w:val="22"/>
              </w:rPr>
              <w:t>ali</w:t>
            </w:r>
            <w:r w:rsidRPr="009F3566">
              <w:rPr>
                <w:rFonts w:hint="eastAsia"/>
                <w:sz w:val="22"/>
                <w:szCs w:val="22"/>
              </w:rPr>
              <w:t>ų</w:t>
            </w:r>
            <w:r w:rsidRPr="009F3566">
              <w:rPr>
                <w:sz w:val="22"/>
                <w:szCs w:val="22"/>
              </w:rPr>
              <w:t xml:space="preserve"> pasirašomame atskirame susitarime, kuriame numatyta toki</w:t>
            </w:r>
            <w:r w:rsidRPr="009F3566">
              <w:rPr>
                <w:rFonts w:hint="eastAsia"/>
                <w:sz w:val="22"/>
                <w:szCs w:val="22"/>
              </w:rPr>
              <w:t>ų</w:t>
            </w:r>
            <w:r w:rsidRPr="009F3566">
              <w:rPr>
                <w:sz w:val="22"/>
                <w:szCs w:val="22"/>
              </w:rPr>
              <w:t xml:space="preserve"> intelektin</w:t>
            </w:r>
            <w:r w:rsidRPr="009F3566">
              <w:rPr>
                <w:rFonts w:hint="eastAsia"/>
                <w:sz w:val="22"/>
                <w:szCs w:val="22"/>
              </w:rPr>
              <w:t>ė</w:t>
            </w:r>
            <w:r w:rsidRPr="009F3566">
              <w:rPr>
                <w:sz w:val="22"/>
                <w:szCs w:val="22"/>
              </w:rPr>
              <w:t>s nuosavyb</w:t>
            </w:r>
            <w:r w:rsidRPr="009F3566">
              <w:rPr>
                <w:rFonts w:hint="eastAsia"/>
                <w:sz w:val="22"/>
                <w:szCs w:val="22"/>
              </w:rPr>
              <w:t>ė</w:t>
            </w:r>
            <w:r w:rsidRPr="009F3566">
              <w:rPr>
                <w:sz w:val="22"/>
                <w:szCs w:val="22"/>
              </w:rPr>
              <w:t>s objekt</w:t>
            </w:r>
            <w:r w:rsidRPr="009F3566">
              <w:rPr>
                <w:rFonts w:hint="eastAsia"/>
                <w:sz w:val="22"/>
                <w:szCs w:val="22"/>
              </w:rPr>
              <w:t>ų</w:t>
            </w:r>
            <w:r w:rsidRPr="009F3566">
              <w:rPr>
                <w:sz w:val="22"/>
                <w:szCs w:val="22"/>
              </w:rPr>
              <w:t xml:space="preserve"> naudojimo, disponavimo jais ir publikavimo tvarka.</w:t>
            </w:r>
          </w:p>
          <w:p w:rsidR="009F3566" w:rsidRPr="009F3566" w:rsidRDefault="009F3566" w:rsidP="009F3566">
            <w:pPr>
              <w:widowControl w:val="0"/>
              <w:tabs>
                <w:tab w:val="right" w:leader="underscore" w:pos="9072"/>
              </w:tabs>
              <w:suppressAutoHyphens/>
              <w:ind w:left="176" w:right="176"/>
              <w:jc w:val="both"/>
              <w:rPr>
                <w:b/>
                <w:sz w:val="22"/>
                <w:szCs w:val="22"/>
              </w:rPr>
            </w:pPr>
            <w:r w:rsidRPr="009F3566">
              <w:rPr>
                <w:sz w:val="22"/>
                <w:szCs w:val="22"/>
              </w:rPr>
              <w:t>8. Asmenin</w:t>
            </w:r>
            <w:r w:rsidRPr="009F3566">
              <w:rPr>
                <w:rFonts w:hint="eastAsia"/>
                <w:sz w:val="22"/>
                <w:szCs w:val="22"/>
              </w:rPr>
              <w:t>ė</w:t>
            </w:r>
            <w:r w:rsidRPr="009F3566">
              <w:rPr>
                <w:sz w:val="22"/>
                <w:szCs w:val="22"/>
              </w:rPr>
              <w:t>s neturtin</w:t>
            </w:r>
            <w:r w:rsidRPr="009F3566">
              <w:rPr>
                <w:rFonts w:hint="eastAsia"/>
                <w:sz w:val="22"/>
                <w:szCs w:val="22"/>
              </w:rPr>
              <w:t>ė</w:t>
            </w:r>
            <w:r w:rsidRPr="009F3566">
              <w:rPr>
                <w:sz w:val="22"/>
                <w:szCs w:val="22"/>
              </w:rPr>
              <w:t>s teis</w:t>
            </w:r>
            <w:r w:rsidRPr="009F3566">
              <w:rPr>
                <w:rFonts w:hint="eastAsia"/>
                <w:sz w:val="22"/>
                <w:szCs w:val="22"/>
              </w:rPr>
              <w:t>ė</w:t>
            </w:r>
            <w:r w:rsidRPr="009F3566">
              <w:rPr>
                <w:sz w:val="22"/>
                <w:szCs w:val="22"/>
              </w:rPr>
              <w:t xml:space="preserve">s </w:t>
            </w:r>
            <w:r w:rsidRPr="009F3566">
              <w:rPr>
                <w:rFonts w:hint="eastAsia"/>
                <w:sz w:val="22"/>
                <w:szCs w:val="22"/>
              </w:rPr>
              <w:t>į</w:t>
            </w:r>
            <w:r w:rsidRPr="009F3566">
              <w:rPr>
                <w:sz w:val="22"/>
                <w:szCs w:val="22"/>
              </w:rPr>
              <w:t xml:space="preserve"> intelektin</w:t>
            </w:r>
            <w:r w:rsidRPr="009F3566">
              <w:rPr>
                <w:rFonts w:hint="eastAsia"/>
                <w:sz w:val="22"/>
                <w:szCs w:val="22"/>
              </w:rPr>
              <w:t>ė</w:t>
            </w:r>
            <w:r w:rsidRPr="009F3566">
              <w:rPr>
                <w:sz w:val="22"/>
                <w:szCs w:val="22"/>
              </w:rPr>
              <w:t>s nuosavyb</w:t>
            </w:r>
            <w:r w:rsidRPr="009F3566">
              <w:rPr>
                <w:rFonts w:hint="eastAsia"/>
                <w:sz w:val="22"/>
                <w:szCs w:val="22"/>
              </w:rPr>
              <w:t>ė</w:t>
            </w:r>
            <w:r w:rsidRPr="009F3566">
              <w:rPr>
                <w:sz w:val="22"/>
                <w:szCs w:val="22"/>
              </w:rPr>
              <w:t>s objektus priklauso juos suk</w:t>
            </w:r>
            <w:r w:rsidRPr="009F3566">
              <w:rPr>
                <w:rFonts w:hint="eastAsia"/>
                <w:sz w:val="22"/>
                <w:szCs w:val="22"/>
              </w:rPr>
              <w:t>ū</w:t>
            </w:r>
            <w:r w:rsidRPr="009F3566">
              <w:rPr>
                <w:sz w:val="22"/>
                <w:szCs w:val="22"/>
              </w:rPr>
              <w:t>rusiems autoriams.</w:t>
            </w:r>
          </w:p>
          <w:p w:rsidR="00ED12EE" w:rsidRPr="009F3566" w:rsidRDefault="00ED12EE" w:rsidP="000B1F87">
            <w:pPr>
              <w:widowControl w:val="0"/>
              <w:tabs>
                <w:tab w:val="right" w:leader="underscore" w:pos="9072"/>
              </w:tabs>
              <w:suppressAutoHyphens/>
              <w:ind w:left="176" w:right="176" w:firstLine="567"/>
              <w:jc w:val="both"/>
              <w:rPr>
                <w:sz w:val="22"/>
                <w:szCs w:val="22"/>
              </w:rPr>
            </w:pPr>
          </w:p>
          <w:p w:rsidR="00ED12EE" w:rsidRPr="009F3566" w:rsidRDefault="00ED12EE" w:rsidP="000B1F87">
            <w:pPr>
              <w:widowControl w:val="0"/>
              <w:tabs>
                <w:tab w:val="right" w:leader="underscore" w:pos="9072"/>
              </w:tabs>
              <w:suppressAutoHyphens/>
              <w:ind w:left="176" w:right="176"/>
              <w:jc w:val="center"/>
              <w:rPr>
                <w:b/>
                <w:bCs/>
                <w:caps/>
                <w:sz w:val="22"/>
                <w:szCs w:val="22"/>
              </w:rPr>
            </w:pPr>
            <w:r w:rsidRPr="009F3566">
              <w:rPr>
                <w:b/>
                <w:bCs/>
                <w:caps/>
                <w:sz w:val="22"/>
                <w:szCs w:val="22"/>
              </w:rPr>
              <w:t>I</w:t>
            </w:r>
            <w:r w:rsidR="009F3566" w:rsidRPr="009F3566">
              <w:rPr>
                <w:b/>
                <w:bCs/>
                <w:caps/>
                <w:sz w:val="22"/>
                <w:szCs w:val="22"/>
              </w:rPr>
              <w:t>V</w:t>
            </w:r>
            <w:r w:rsidRPr="009F3566">
              <w:rPr>
                <w:b/>
                <w:bCs/>
                <w:caps/>
                <w:sz w:val="22"/>
                <w:szCs w:val="22"/>
              </w:rPr>
              <w:t xml:space="preserve"> skyrius</w:t>
            </w:r>
          </w:p>
          <w:p w:rsidR="00ED12EE" w:rsidRPr="009F3566" w:rsidRDefault="00ED12EE" w:rsidP="000B1F87">
            <w:pPr>
              <w:widowControl w:val="0"/>
              <w:tabs>
                <w:tab w:val="right" w:leader="underscore" w:pos="9072"/>
              </w:tabs>
              <w:suppressAutoHyphens/>
              <w:ind w:left="176" w:right="176"/>
              <w:jc w:val="center"/>
              <w:rPr>
                <w:sz w:val="22"/>
                <w:szCs w:val="22"/>
              </w:rPr>
            </w:pPr>
            <w:r w:rsidRPr="009F3566">
              <w:rPr>
                <w:b/>
                <w:bCs/>
                <w:caps/>
                <w:sz w:val="22"/>
                <w:szCs w:val="22"/>
              </w:rPr>
              <w:t xml:space="preserve"> BAIGIAMOSIOS NUOSTATOS</w:t>
            </w:r>
          </w:p>
          <w:p w:rsidR="00ED12EE" w:rsidRPr="009F3566" w:rsidRDefault="00ED12EE" w:rsidP="000B1F87">
            <w:pPr>
              <w:widowControl w:val="0"/>
              <w:tabs>
                <w:tab w:val="right" w:leader="underscore" w:pos="9072"/>
              </w:tabs>
              <w:suppressAutoHyphens/>
              <w:ind w:left="176" w:right="176" w:firstLine="567"/>
              <w:jc w:val="both"/>
              <w:rPr>
                <w:sz w:val="22"/>
                <w:szCs w:val="22"/>
              </w:rPr>
            </w:pPr>
          </w:p>
          <w:p w:rsidR="00ED12EE" w:rsidRPr="002E48EC" w:rsidRDefault="009F3566" w:rsidP="000B1F87">
            <w:pPr>
              <w:widowControl w:val="0"/>
              <w:tabs>
                <w:tab w:val="right" w:leader="underscore" w:pos="9072"/>
              </w:tabs>
              <w:suppressAutoHyphens/>
              <w:ind w:left="176" w:right="176"/>
              <w:jc w:val="both"/>
              <w:rPr>
                <w:sz w:val="22"/>
              </w:rPr>
            </w:pPr>
            <w:r>
              <w:rPr>
                <w:sz w:val="22"/>
              </w:rPr>
              <w:t>9</w:t>
            </w:r>
            <w:r w:rsidR="00ED12EE" w:rsidRPr="002E48EC">
              <w:rPr>
                <w:sz w:val="22"/>
              </w:rPr>
              <w:t>. Ši sutartis gali būti pakeista tik rašytiniu visų šalių susitarimu. Sutarties pakeitimai yra neatsiejama šios sutarties dalis.</w:t>
            </w:r>
          </w:p>
          <w:p w:rsidR="00ED12EE" w:rsidRPr="002E48EC" w:rsidRDefault="009F3566" w:rsidP="000B1F87">
            <w:pPr>
              <w:widowControl w:val="0"/>
              <w:tabs>
                <w:tab w:val="right" w:leader="underscore" w:pos="9072"/>
              </w:tabs>
              <w:suppressAutoHyphens/>
              <w:ind w:left="176" w:right="176"/>
              <w:jc w:val="both"/>
              <w:rPr>
                <w:sz w:val="22"/>
              </w:rPr>
            </w:pPr>
            <w:r>
              <w:rPr>
                <w:sz w:val="22"/>
              </w:rPr>
              <w:t>10</w:t>
            </w:r>
            <w:r w:rsidR="00ED12EE" w:rsidRPr="002E48EC">
              <w:rPr>
                <w:sz w:val="22"/>
              </w:rPr>
              <w:t>. Ši sutartis gali būti nutraukiama:</w:t>
            </w:r>
          </w:p>
          <w:p w:rsidR="00ED12EE" w:rsidRPr="002E48EC" w:rsidRDefault="009F3566" w:rsidP="000B1F87">
            <w:pPr>
              <w:widowControl w:val="0"/>
              <w:tabs>
                <w:tab w:val="right" w:leader="underscore" w:pos="9072"/>
              </w:tabs>
              <w:suppressAutoHyphens/>
              <w:ind w:left="176" w:right="176" w:firstLine="567"/>
              <w:jc w:val="both"/>
              <w:rPr>
                <w:sz w:val="22"/>
              </w:rPr>
            </w:pPr>
            <w:r>
              <w:rPr>
                <w:sz w:val="22"/>
              </w:rPr>
              <w:t>10</w:t>
            </w:r>
            <w:r w:rsidR="00ED12EE" w:rsidRPr="002E48EC">
              <w:rPr>
                <w:sz w:val="22"/>
              </w:rPr>
              <w:t>.1. jei studentas pašalinamas iš aukštosios mokyklos, nutraukia studijas arba jam suteikiamos akademinės atostogos;</w:t>
            </w:r>
          </w:p>
          <w:p w:rsidR="00ED12EE" w:rsidRPr="002E48EC" w:rsidRDefault="009F3566" w:rsidP="000B1F87">
            <w:pPr>
              <w:widowControl w:val="0"/>
              <w:tabs>
                <w:tab w:val="right" w:leader="underscore" w:pos="9072"/>
              </w:tabs>
              <w:suppressAutoHyphens/>
              <w:ind w:left="176" w:right="176" w:firstLine="567"/>
              <w:jc w:val="both"/>
              <w:rPr>
                <w:sz w:val="22"/>
              </w:rPr>
            </w:pPr>
            <w:r>
              <w:rPr>
                <w:sz w:val="22"/>
              </w:rPr>
              <w:t>10</w:t>
            </w:r>
            <w:r w:rsidR="00ED12EE" w:rsidRPr="002E48EC">
              <w:rPr>
                <w:sz w:val="22"/>
              </w:rPr>
              <w:t>.2. jei viena iš sutarties šalių pažeidžia šioje sutartyje nustatytus įsipareigojimus;</w:t>
            </w:r>
          </w:p>
          <w:p w:rsidR="00ED12EE" w:rsidRPr="002E48EC" w:rsidRDefault="009F3566" w:rsidP="000B1F87">
            <w:pPr>
              <w:widowControl w:val="0"/>
              <w:tabs>
                <w:tab w:val="right" w:leader="underscore" w:pos="9072"/>
              </w:tabs>
              <w:suppressAutoHyphens/>
              <w:ind w:left="176" w:right="176" w:firstLine="567"/>
              <w:jc w:val="both"/>
              <w:rPr>
                <w:sz w:val="22"/>
              </w:rPr>
            </w:pPr>
            <w:r>
              <w:rPr>
                <w:sz w:val="22"/>
              </w:rPr>
              <w:t>10</w:t>
            </w:r>
            <w:r w:rsidR="00ED12EE" w:rsidRPr="002E48EC">
              <w:rPr>
                <w:sz w:val="22"/>
              </w:rPr>
              <w:t>.3. šalių susitarimu.</w:t>
            </w:r>
          </w:p>
          <w:p w:rsidR="00ED12EE" w:rsidRPr="002E48EC" w:rsidRDefault="009F3566" w:rsidP="000B1F87">
            <w:pPr>
              <w:widowControl w:val="0"/>
              <w:tabs>
                <w:tab w:val="right" w:leader="underscore" w:pos="9072"/>
              </w:tabs>
              <w:suppressAutoHyphens/>
              <w:ind w:left="176" w:right="176"/>
              <w:jc w:val="both"/>
              <w:rPr>
                <w:sz w:val="22"/>
              </w:rPr>
            </w:pPr>
            <w:r>
              <w:rPr>
                <w:sz w:val="22"/>
              </w:rPr>
              <w:t>11</w:t>
            </w:r>
            <w:r w:rsidR="00ED12EE" w:rsidRPr="002E48EC">
              <w:rPr>
                <w:sz w:val="22"/>
              </w:rPr>
              <w:t xml:space="preserve">. Sutarties šalis praneša kitoms sutarties šalims apie sutarties nutraukimą ne vėliau kaip prieš </w:t>
            </w:r>
            <w:r w:rsidR="006E7239">
              <w:rPr>
                <w:sz w:val="22"/>
              </w:rPr>
              <w:t>10</w:t>
            </w:r>
            <w:r w:rsidR="00ED12EE" w:rsidRPr="002E48EC">
              <w:rPr>
                <w:sz w:val="22"/>
              </w:rPr>
              <w:t xml:space="preserve"> dienų. </w:t>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1</w:t>
            </w:r>
            <w:r w:rsidR="009F3566">
              <w:rPr>
                <w:sz w:val="22"/>
              </w:rPr>
              <w:t>2</w:t>
            </w:r>
            <w:r w:rsidRPr="002E48EC">
              <w:rPr>
                <w:sz w:val="22"/>
              </w:rPr>
              <w:t>. Visi ginčai sprendžiami šalių susitarimu, o nesusitarus – teisme.</w:t>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1</w:t>
            </w:r>
            <w:r w:rsidR="009F3566">
              <w:rPr>
                <w:sz w:val="22"/>
              </w:rPr>
              <w:t>3</w:t>
            </w:r>
            <w:r w:rsidRPr="002E48EC">
              <w:rPr>
                <w:sz w:val="22"/>
              </w:rPr>
              <w:t>. Ši sutartis įsigalioja nuo tos dienos, kai paskutinioji iš šalių ją pasirašo, ir galioja iki praktikos atlikimo ir visų kitų įsipareigojimų pagal šią sutartį įvykdymo.</w:t>
            </w:r>
          </w:p>
          <w:p w:rsidR="00ED12EE" w:rsidRPr="002E48EC" w:rsidRDefault="00ED12EE" w:rsidP="000B1F87">
            <w:pPr>
              <w:widowControl w:val="0"/>
              <w:tabs>
                <w:tab w:val="right" w:leader="underscore" w:pos="9072"/>
              </w:tabs>
              <w:suppressAutoHyphens/>
              <w:ind w:left="176" w:right="176"/>
              <w:jc w:val="both"/>
              <w:rPr>
                <w:sz w:val="22"/>
              </w:rPr>
            </w:pPr>
            <w:r w:rsidRPr="002E48EC">
              <w:rPr>
                <w:sz w:val="22"/>
              </w:rPr>
              <w:t>1</w:t>
            </w:r>
            <w:r w:rsidR="009F3566">
              <w:rPr>
                <w:sz w:val="22"/>
              </w:rPr>
              <w:t>4</w:t>
            </w:r>
            <w:r w:rsidRPr="002E48EC">
              <w:rPr>
                <w:sz w:val="22"/>
              </w:rPr>
              <w:t>. Ši sutartis sudaryta trimis egzemplioriais, turinčiais vienodą teisinę galią, po vieną kiekvienai sutarties šaliai.</w:t>
            </w:r>
          </w:p>
          <w:p w:rsidR="00ED12EE" w:rsidRPr="002E48EC" w:rsidRDefault="00ED12EE" w:rsidP="000B1F87">
            <w:pPr>
              <w:widowControl w:val="0"/>
              <w:tabs>
                <w:tab w:val="right" w:leader="underscore" w:pos="9072"/>
              </w:tabs>
              <w:suppressAutoHyphens/>
              <w:ind w:left="176" w:right="176" w:firstLine="567"/>
              <w:jc w:val="both"/>
              <w:rPr>
                <w:sz w:val="22"/>
              </w:rPr>
            </w:pPr>
          </w:p>
          <w:p w:rsidR="007C3097" w:rsidRPr="00BE259E" w:rsidRDefault="007C3097" w:rsidP="004F29C2">
            <w:pPr>
              <w:ind w:right="176"/>
              <w:jc w:val="both"/>
              <w:rPr>
                <w:sz w:val="22"/>
                <w:szCs w:val="22"/>
                <w:lang w:val="en-US"/>
              </w:rPr>
            </w:pPr>
          </w:p>
        </w:tc>
        <w:tc>
          <w:tcPr>
            <w:tcW w:w="5528" w:type="dxa"/>
          </w:tcPr>
          <w:p w:rsidR="00ED12EE" w:rsidRPr="002E48EC" w:rsidRDefault="00ED12EE" w:rsidP="000B1F87">
            <w:pPr>
              <w:pStyle w:val="Antrats"/>
              <w:ind w:left="175"/>
              <w:rPr>
                <w:sz w:val="22"/>
                <w:lang w:val="en-GB"/>
              </w:rPr>
            </w:pPr>
            <w:r w:rsidRPr="002E48EC">
              <w:rPr>
                <w:sz w:val="22"/>
                <w:lang w:val="en-GB"/>
              </w:rPr>
              <w:lastRenderedPageBreak/>
              <w:t xml:space="preserve">APPROVED </w:t>
            </w:r>
          </w:p>
          <w:p w:rsidR="00ED12EE" w:rsidRPr="002E48EC" w:rsidRDefault="00ED12EE" w:rsidP="000B1F87">
            <w:pPr>
              <w:pStyle w:val="Antrats"/>
              <w:ind w:left="175"/>
              <w:rPr>
                <w:sz w:val="22"/>
                <w:lang w:val="en-GB"/>
              </w:rPr>
            </w:pPr>
            <w:r w:rsidRPr="002E48EC">
              <w:rPr>
                <w:sz w:val="22"/>
                <w:lang w:val="en-GB"/>
              </w:rPr>
              <w:t xml:space="preserve">by the Ministry of Education and Science </w:t>
            </w:r>
          </w:p>
          <w:p w:rsidR="00ED12EE" w:rsidRPr="002E48EC" w:rsidRDefault="00ED12EE" w:rsidP="000B1F87">
            <w:pPr>
              <w:pStyle w:val="Antrats"/>
              <w:ind w:left="175"/>
              <w:rPr>
                <w:sz w:val="22"/>
                <w:lang w:val="en-GB"/>
              </w:rPr>
            </w:pPr>
            <w:r w:rsidRPr="002E48EC">
              <w:rPr>
                <w:sz w:val="22"/>
                <w:lang w:val="en-GB"/>
              </w:rPr>
              <w:t>of the Republic of Lithuania</w:t>
            </w:r>
          </w:p>
          <w:p w:rsidR="00ED12EE" w:rsidRPr="002E48EC" w:rsidRDefault="00ED12EE" w:rsidP="000B1F87">
            <w:pPr>
              <w:pStyle w:val="Antrats"/>
              <w:ind w:left="175"/>
              <w:rPr>
                <w:sz w:val="22"/>
                <w:lang w:val="en-GB"/>
              </w:rPr>
            </w:pPr>
            <w:r w:rsidRPr="002E48EC">
              <w:rPr>
                <w:sz w:val="22"/>
                <w:lang w:val="en-GB"/>
              </w:rPr>
              <w:t>Order No V-1011 of November 16, 2016</w:t>
            </w:r>
          </w:p>
          <w:p w:rsidR="000B1F87" w:rsidRDefault="000B1F87" w:rsidP="00534467">
            <w:pPr>
              <w:pStyle w:val="Antrats"/>
              <w:rPr>
                <w:sz w:val="22"/>
                <w:lang w:val="en-GB"/>
              </w:rPr>
            </w:pPr>
          </w:p>
          <w:p w:rsidR="00ED12EE" w:rsidRPr="000B1F87" w:rsidRDefault="00ED12EE" w:rsidP="000B1F87">
            <w:pPr>
              <w:pStyle w:val="Antrats"/>
              <w:ind w:left="175"/>
              <w:jc w:val="center"/>
              <w:rPr>
                <w:sz w:val="22"/>
                <w:lang w:val="en-GB"/>
              </w:rPr>
            </w:pPr>
            <w:r w:rsidRPr="002E48EC">
              <w:rPr>
                <w:sz w:val="22"/>
                <w:lang w:val="en-GB"/>
              </w:rPr>
              <w:t xml:space="preserve">(Sample student practical training </w:t>
            </w:r>
            <w:r w:rsidRPr="000B1F87">
              <w:rPr>
                <w:sz w:val="22"/>
                <w:lang w:val="en-GB"/>
              </w:rPr>
              <w:t>agreement template)</w:t>
            </w:r>
          </w:p>
          <w:p w:rsidR="00ED12EE" w:rsidRPr="000B1F87" w:rsidRDefault="00ED12EE" w:rsidP="000B1F87">
            <w:pPr>
              <w:ind w:left="175"/>
              <w:rPr>
                <w:b/>
                <w:bCs/>
                <w:sz w:val="22"/>
                <w:lang w:val="en-GB"/>
              </w:rPr>
            </w:pPr>
          </w:p>
          <w:p w:rsidR="00ED12EE" w:rsidRPr="000B1F87" w:rsidRDefault="00ED12EE" w:rsidP="000B1F87">
            <w:pPr>
              <w:ind w:left="175"/>
              <w:jc w:val="center"/>
              <w:rPr>
                <w:b/>
                <w:bCs/>
                <w:sz w:val="22"/>
                <w:lang w:val="en-GB"/>
              </w:rPr>
            </w:pPr>
            <w:r w:rsidRPr="000B1F87">
              <w:rPr>
                <w:b/>
                <w:bCs/>
                <w:sz w:val="22"/>
                <w:lang w:val="en-GB"/>
              </w:rPr>
              <w:t>SAMPLE STUDENT PRACTICAL TRAINING AGREEMENT</w:t>
            </w:r>
          </w:p>
          <w:p w:rsidR="00ED12EE" w:rsidRPr="000B1F87" w:rsidRDefault="00ED12EE" w:rsidP="000B1F87">
            <w:pPr>
              <w:ind w:left="175"/>
              <w:rPr>
                <w:sz w:val="20"/>
                <w:szCs w:val="22"/>
                <w:lang w:val="en-GB"/>
              </w:rPr>
            </w:pPr>
          </w:p>
          <w:p w:rsidR="00ED12EE" w:rsidRPr="000B1F87" w:rsidRDefault="00ED12EE" w:rsidP="000B1F87">
            <w:pPr>
              <w:ind w:left="175"/>
              <w:jc w:val="center"/>
              <w:rPr>
                <w:b/>
                <w:bCs/>
                <w:sz w:val="22"/>
                <w:lang w:val="en-GB"/>
              </w:rPr>
            </w:pPr>
            <w:r w:rsidRPr="000B1F87">
              <w:rPr>
                <w:b/>
                <w:bCs/>
                <w:sz w:val="20"/>
                <w:szCs w:val="22"/>
                <w:lang w:val="en-GB"/>
              </w:rPr>
              <w:t>____________________</w:t>
            </w:r>
          </w:p>
          <w:p w:rsidR="00ED12EE" w:rsidRPr="000B1F87" w:rsidRDefault="00ED12EE" w:rsidP="000B1F87">
            <w:pPr>
              <w:spacing w:before="40"/>
              <w:ind w:left="175"/>
              <w:jc w:val="center"/>
              <w:rPr>
                <w:bCs/>
                <w:position w:val="6"/>
                <w:sz w:val="22"/>
                <w:lang w:val="en-GB"/>
              </w:rPr>
            </w:pPr>
            <w:r w:rsidRPr="000B1F87">
              <w:rPr>
                <w:bCs/>
                <w:position w:val="6"/>
                <w:sz w:val="22"/>
                <w:lang w:val="en-GB"/>
              </w:rPr>
              <w:t>(date of conclusion, number)</w:t>
            </w:r>
          </w:p>
          <w:p w:rsidR="00ED12EE" w:rsidRPr="000B1F87" w:rsidRDefault="00ED12EE" w:rsidP="000B1F87">
            <w:pPr>
              <w:ind w:left="175"/>
              <w:jc w:val="center"/>
              <w:rPr>
                <w:position w:val="6"/>
                <w:sz w:val="18"/>
                <w:lang w:val="en-GB"/>
              </w:rPr>
            </w:pPr>
          </w:p>
          <w:p w:rsidR="00ED12EE" w:rsidRPr="000B1F87" w:rsidRDefault="00ED12EE" w:rsidP="000B1F87">
            <w:pPr>
              <w:ind w:left="175"/>
              <w:jc w:val="center"/>
              <w:rPr>
                <w:bCs/>
                <w:sz w:val="22"/>
                <w:lang w:val="en-GB"/>
              </w:rPr>
            </w:pPr>
            <w:r w:rsidRPr="000B1F87">
              <w:rPr>
                <w:bCs/>
                <w:sz w:val="20"/>
                <w:szCs w:val="22"/>
                <w:lang w:val="en-GB"/>
              </w:rPr>
              <w:t>____________________</w:t>
            </w:r>
          </w:p>
          <w:p w:rsidR="00ED12EE" w:rsidRPr="000B1F87" w:rsidRDefault="00ED12EE" w:rsidP="000B1F87">
            <w:pPr>
              <w:spacing w:before="40"/>
              <w:ind w:left="175"/>
              <w:jc w:val="center"/>
              <w:rPr>
                <w:bCs/>
                <w:position w:val="6"/>
                <w:sz w:val="20"/>
                <w:lang w:val="en-GB"/>
              </w:rPr>
            </w:pPr>
            <w:r w:rsidRPr="000B1F87">
              <w:rPr>
                <w:bCs/>
                <w:position w:val="6"/>
                <w:sz w:val="20"/>
                <w:lang w:val="en-GB"/>
              </w:rPr>
              <w:t>(place of conclusion)</w:t>
            </w:r>
          </w:p>
          <w:p w:rsidR="00ED12EE" w:rsidRPr="000B1F87" w:rsidRDefault="00ED12EE" w:rsidP="000B1F87">
            <w:pPr>
              <w:widowControl w:val="0"/>
              <w:tabs>
                <w:tab w:val="right" w:leader="underscore" w:pos="9072"/>
              </w:tabs>
              <w:suppressAutoHyphens/>
              <w:ind w:left="175"/>
              <w:rPr>
                <w:sz w:val="22"/>
                <w:lang w:val="en-GB"/>
              </w:rPr>
            </w:pPr>
            <w:r w:rsidRPr="000B1F87">
              <w:rPr>
                <w:sz w:val="22"/>
                <w:lang w:val="en-GB"/>
              </w:rPr>
              <w:tab/>
              <w:t xml:space="preserve"> (hereinafter – high school),</w:t>
            </w:r>
          </w:p>
          <w:p w:rsidR="00ED12EE" w:rsidRPr="000B1F87" w:rsidRDefault="00ED12EE" w:rsidP="000B1F87">
            <w:pPr>
              <w:widowControl w:val="0"/>
              <w:tabs>
                <w:tab w:val="left" w:leader="underscore" w:pos="8641"/>
                <w:tab w:val="right" w:leader="underscore" w:pos="9072"/>
              </w:tabs>
              <w:suppressAutoHyphens/>
              <w:ind w:left="175"/>
              <w:rPr>
                <w:sz w:val="20"/>
                <w:lang w:val="en-GB"/>
              </w:rPr>
            </w:pPr>
            <w:r w:rsidRPr="000B1F87">
              <w:rPr>
                <w:sz w:val="20"/>
                <w:lang w:val="en-GB"/>
              </w:rPr>
              <w:t>(name of the higher education institution)</w:t>
            </w:r>
          </w:p>
          <w:p w:rsidR="00ED12EE" w:rsidRPr="000B1F87" w:rsidRDefault="00ED12EE" w:rsidP="000B1F87">
            <w:pPr>
              <w:keepNext/>
              <w:tabs>
                <w:tab w:val="right" w:leader="underscore" w:pos="9072"/>
              </w:tabs>
              <w:suppressAutoHyphens/>
              <w:ind w:left="175"/>
              <w:rPr>
                <w:sz w:val="22"/>
                <w:lang w:val="en-GB"/>
              </w:rPr>
            </w:pPr>
            <w:r w:rsidRPr="000B1F87">
              <w:rPr>
                <w:sz w:val="22"/>
                <w:lang w:val="en-GB"/>
              </w:rPr>
              <w:t xml:space="preserve">represented by </w:t>
            </w:r>
            <w:r w:rsidRPr="000B1F87">
              <w:rPr>
                <w:sz w:val="22"/>
                <w:lang w:val="en-GB"/>
              </w:rPr>
              <w:tab/>
              <w:t>,</w:t>
            </w:r>
          </w:p>
          <w:p w:rsidR="00ED12EE" w:rsidRPr="000B1F87" w:rsidRDefault="00ED12EE" w:rsidP="000B1F87">
            <w:pPr>
              <w:keepNext/>
              <w:tabs>
                <w:tab w:val="right" w:leader="underscore" w:pos="9072"/>
              </w:tabs>
              <w:suppressAutoHyphens/>
              <w:ind w:left="175"/>
              <w:jc w:val="center"/>
              <w:rPr>
                <w:sz w:val="20"/>
                <w:lang w:val="en-GB"/>
              </w:rPr>
            </w:pPr>
            <w:r w:rsidRPr="000B1F87">
              <w:rPr>
                <w:sz w:val="20"/>
                <w:lang w:val="en-GB"/>
              </w:rPr>
              <w:t>(name, surname, position)</w:t>
            </w:r>
          </w:p>
          <w:p w:rsidR="00ED12EE" w:rsidRPr="000B1F87" w:rsidRDefault="00ED12EE" w:rsidP="000B1F87">
            <w:pPr>
              <w:widowControl w:val="0"/>
              <w:tabs>
                <w:tab w:val="right" w:leader="underscore" w:pos="9072"/>
              </w:tabs>
              <w:suppressAutoHyphens/>
              <w:ind w:left="175"/>
              <w:rPr>
                <w:sz w:val="22"/>
                <w:lang w:val="en-GB"/>
              </w:rPr>
            </w:pPr>
            <w:r w:rsidRPr="000B1F87">
              <w:rPr>
                <w:sz w:val="22"/>
                <w:lang w:val="en-GB"/>
              </w:rPr>
              <w:t xml:space="preserve">acting in accordance with </w:t>
            </w:r>
            <w:r w:rsidRPr="000B1F87">
              <w:rPr>
                <w:sz w:val="22"/>
                <w:lang w:val="en-GB"/>
              </w:rPr>
              <w:tab/>
              <w:t>,</w:t>
            </w:r>
          </w:p>
          <w:p w:rsidR="000B1F87" w:rsidRPr="000B1F87" w:rsidRDefault="000B1F87" w:rsidP="000B1F87">
            <w:pPr>
              <w:widowControl w:val="0"/>
              <w:tabs>
                <w:tab w:val="right" w:leader="underscore" w:pos="9072"/>
              </w:tabs>
              <w:suppressAutoHyphens/>
              <w:ind w:left="175"/>
              <w:rPr>
                <w:sz w:val="22"/>
                <w:lang w:val="en-GB"/>
              </w:rPr>
            </w:pPr>
          </w:p>
          <w:p w:rsidR="00ED12EE" w:rsidRPr="000B1F87" w:rsidRDefault="00ED12EE" w:rsidP="000B1F87">
            <w:pPr>
              <w:widowControl w:val="0"/>
              <w:tabs>
                <w:tab w:val="right" w:leader="underscore" w:pos="9072"/>
              </w:tabs>
              <w:suppressAutoHyphens/>
              <w:ind w:left="175"/>
              <w:rPr>
                <w:sz w:val="22"/>
                <w:lang w:val="en-GB"/>
              </w:rPr>
            </w:pPr>
            <w:r w:rsidRPr="000B1F87">
              <w:rPr>
                <w:sz w:val="22"/>
                <w:lang w:val="en-GB"/>
              </w:rPr>
              <w:tab/>
              <w:t xml:space="preserve"> (hereinafter – host organisation),</w:t>
            </w:r>
          </w:p>
          <w:p w:rsidR="00ED12EE" w:rsidRPr="000B1F87" w:rsidRDefault="00ED12EE" w:rsidP="000B1F87">
            <w:pPr>
              <w:widowControl w:val="0"/>
              <w:tabs>
                <w:tab w:val="right" w:leader="underscore" w:pos="9072"/>
              </w:tabs>
              <w:suppressAutoHyphens/>
              <w:ind w:left="175"/>
              <w:rPr>
                <w:sz w:val="20"/>
                <w:lang w:val="en-GB"/>
              </w:rPr>
            </w:pPr>
            <w:r w:rsidRPr="000B1F87">
              <w:rPr>
                <w:sz w:val="20"/>
                <w:lang w:val="en-GB"/>
              </w:rPr>
              <w:t>(name of host organisation)</w:t>
            </w:r>
          </w:p>
          <w:p w:rsidR="00ED12EE" w:rsidRPr="000B1F87" w:rsidRDefault="00ED12EE" w:rsidP="000B1F87">
            <w:pPr>
              <w:widowControl w:val="0"/>
              <w:tabs>
                <w:tab w:val="right" w:leader="underscore" w:pos="9072"/>
              </w:tabs>
              <w:suppressAutoHyphens/>
              <w:ind w:left="175"/>
              <w:rPr>
                <w:sz w:val="22"/>
                <w:lang w:val="en-GB"/>
              </w:rPr>
            </w:pPr>
            <w:r w:rsidRPr="000B1F87">
              <w:rPr>
                <w:sz w:val="22"/>
                <w:lang w:val="en-GB"/>
              </w:rPr>
              <w:t xml:space="preserve">represented by </w:t>
            </w:r>
            <w:r w:rsidRPr="000B1F87">
              <w:rPr>
                <w:sz w:val="22"/>
                <w:lang w:val="en-GB"/>
              </w:rPr>
              <w:tab/>
              <w:t>,</w:t>
            </w:r>
          </w:p>
          <w:p w:rsidR="00ED12EE" w:rsidRPr="000B1F87" w:rsidRDefault="00ED12EE" w:rsidP="000B1F87">
            <w:pPr>
              <w:widowControl w:val="0"/>
              <w:tabs>
                <w:tab w:val="right" w:leader="underscore" w:pos="9072"/>
              </w:tabs>
              <w:suppressAutoHyphens/>
              <w:ind w:left="175"/>
              <w:jc w:val="center"/>
              <w:rPr>
                <w:sz w:val="20"/>
                <w:lang w:val="en-GB"/>
              </w:rPr>
            </w:pPr>
            <w:r w:rsidRPr="000B1F87">
              <w:rPr>
                <w:sz w:val="20"/>
                <w:lang w:val="en-GB"/>
              </w:rPr>
              <w:t>(name, surname, position)</w:t>
            </w:r>
          </w:p>
          <w:p w:rsidR="00ED12EE" w:rsidRPr="000B1F87" w:rsidRDefault="00ED12EE" w:rsidP="000B1F87">
            <w:pPr>
              <w:widowControl w:val="0"/>
              <w:tabs>
                <w:tab w:val="right" w:leader="underscore" w:pos="9072"/>
              </w:tabs>
              <w:suppressAutoHyphens/>
              <w:ind w:left="175"/>
              <w:rPr>
                <w:sz w:val="22"/>
                <w:lang w:val="en-GB"/>
              </w:rPr>
            </w:pPr>
            <w:r w:rsidRPr="000B1F87">
              <w:rPr>
                <w:sz w:val="22"/>
                <w:lang w:val="en-GB"/>
              </w:rPr>
              <w:t>acting in accordance with</w:t>
            </w:r>
            <w:r w:rsidRPr="000B1F87">
              <w:rPr>
                <w:sz w:val="22"/>
                <w:lang w:val="en-GB"/>
              </w:rPr>
              <w:tab/>
              <w:t xml:space="preserve">, </w:t>
            </w:r>
          </w:p>
          <w:p w:rsidR="00ED12EE" w:rsidRPr="000B1F87" w:rsidRDefault="00ED12EE" w:rsidP="000B1F87">
            <w:pPr>
              <w:widowControl w:val="0"/>
              <w:tabs>
                <w:tab w:val="right" w:leader="underscore" w:pos="9072"/>
              </w:tabs>
              <w:suppressAutoHyphens/>
              <w:ind w:left="175"/>
              <w:rPr>
                <w:sz w:val="22"/>
                <w:lang w:val="en-GB"/>
              </w:rPr>
            </w:pPr>
            <w:r w:rsidRPr="000B1F87">
              <w:rPr>
                <w:sz w:val="22"/>
                <w:lang w:val="en-GB"/>
              </w:rPr>
              <w:t xml:space="preserve">and </w:t>
            </w:r>
          </w:p>
          <w:p w:rsidR="00ED12EE" w:rsidRPr="000B1F87" w:rsidRDefault="00ED12EE" w:rsidP="000B1F87">
            <w:pPr>
              <w:widowControl w:val="0"/>
              <w:tabs>
                <w:tab w:val="right" w:leader="underscore" w:pos="9072"/>
              </w:tabs>
              <w:suppressAutoHyphens/>
              <w:ind w:left="175"/>
              <w:rPr>
                <w:sz w:val="22"/>
                <w:lang w:val="en-GB"/>
              </w:rPr>
            </w:pPr>
            <w:r w:rsidRPr="000B1F87">
              <w:rPr>
                <w:sz w:val="22"/>
                <w:lang w:val="en-GB"/>
              </w:rPr>
              <w:t xml:space="preserve">the student </w:t>
            </w:r>
            <w:r w:rsidRPr="000B1F87">
              <w:rPr>
                <w:sz w:val="22"/>
                <w:lang w:val="en-GB"/>
              </w:rPr>
              <w:tab/>
            </w:r>
          </w:p>
          <w:p w:rsidR="000B1F87" w:rsidRPr="000B1F87" w:rsidRDefault="00B04CF3" w:rsidP="000B1F87">
            <w:pPr>
              <w:widowControl w:val="0"/>
              <w:tabs>
                <w:tab w:val="right" w:leader="underscore" w:pos="9072"/>
              </w:tabs>
              <w:suppressAutoHyphens/>
              <w:ind w:left="175"/>
              <w:jc w:val="center"/>
              <w:rPr>
                <w:sz w:val="20"/>
                <w:lang w:val="en-GB"/>
              </w:rPr>
            </w:pPr>
            <w:r>
              <w:rPr>
                <w:sz w:val="20"/>
                <w:lang w:val="en-GB"/>
              </w:rPr>
              <w:t>(study program</w:t>
            </w:r>
            <w:r w:rsidR="00ED12EE" w:rsidRPr="000B1F87">
              <w:rPr>
                <w:sz w:val="20"/>
                <w:lang w:val="en-GB"/>
              </w:rPr>
              <w:t xml:space="preserve">, year, </w:t>
            </w:r>
          </w:p>
          <w:p w:rsidR="000B1F87" w:rsidRPr="000B1F87" w:rsidRDefault="000B1F87" w:rsidP="000B1F87">
            <w:pPr>
              <w:widowControl w:val="0"/>
              <w:tabs>
                <w:tab w:val="right" w:leader="underscore" w:pos="9072"/>
              </w:tabs>
              <w:suppressAutoHyphens/>
              <w:ind w:left="175"/>
              <w:jc w:val="center"/>
              <w:rPr>
                <w:sz w:val="20"/>
                <w:lang w:val="en-GB"/>
              </w:rPr>
            </w:pPr>
            <w:r w:rsidRPr="000B1F87">
              <w:rPr>
                <w:sz w:val="22"/>
                <w:lang w:val="en-GB"/>
              </w:rPr>
              <w:t>______________________________________________</w:t>
            </w:r>
          </w:p>
          <w:p w:rsidR="00ED12EE" w:rsidRPr="000B1F87" w:rsidRDefault="00ED12EE" w:rsidP="000B1F87">
            <w:pPr>
              <w:widowControl w:val="0"/>
              <w:tabs>
                <w:tab w:val="right" w:leader="underscore" w:pos="9072"/>
              </w:tabs>
              <w:suppressAutoHyphens/>
              <w:ind w:left="175"/>
              <w:jc w:val="center"/>
              <w:rPr>
                <w:sz w:val="20"/>
                <w:lang w:val="en-GB"/>
              </w:rPr>
            </w:pPr>
            <w:r w:rsidRPr="000B1F87">
              <w:rPr>
                <w:sz w:val="20"/>
                <w:lang w:val="en-GB"/>
              </w:rPr>
              <w:t xml:space="preserve">student’s name, surname, personal number </w:t>
            </w:r>
            <w:r w:rsidR="000B1F87" w:rsidRPr="000B1F87">
              <w:rPr>
                <w:sz w:val="20"/>
                <w:szCs w:val="22"/>
                <w:lang w:val="en-GB"/>
              </w:rPr>
              <w:t>or year of birth,</w:t>
            </w:r>
          </w:p>
          <w:p w:rsidR="00ED12EE" w:rsidRPr="000B1F87" w:rsidRDefault="00ED12EE" w:rsidP="000B1F87">
            <w:pPr>
              <w:widowControl w:val="0"/>
              <w:tabs>
                <w:tab w:val="right" w:leader="underscore" w:pos="9072"/>
              </w:tabs>
              <w:suppressAutoHyphens/>
              <w:ind w:left="175"/>
              <w:rPr>
                <w:sz w:val="22"/>
                <w:lang w:val="en-GB"/>
              </w:rPr>
            </w:pPr>
            <w:r w:rsidRPr="000B1F87">
              <w:rPr>
                <w:sz w:val="22"/>
                <w:lang w:val="en-GB"/>
              </w:rPr>
              <w:t>______________________________________________,</w:t>
            </w:r>
          </w:p>
          <w:p w:rsidR="00ED12EE" w:rsidRPr="000B1F87" w:rsidRDefault="00ED12EE" w:rsidP="000B1F87">
            <w:pPr>
              <w:widowControl w:val="0"/>
              <w:tabs>
                <w:tab w:val="right" w:leader="underscore" w:pos="9072"/>
              </w:tabs>
              <w:suppressAutoHyphens/>
              <w:ind w:left="175"/>
              <w:jc w:val="center"/>
              <w:rPr>
                <w:sz w:val="20"/>
                <w:szCs w:val="22"/>
                <w:lang w:val="en-GB"/>
              </w:rPr>
            </w:pPr>
            <w:r w:rsidRPr="000B1F87">
              <w:rPr>
                <w:sz w:val="20"/>
                <w:szCs w:val="22"/>
                <w:lang w:val="en-GB"/>
              </w:rPr>
              <w:t>address of the permanent place of residence)</w:t>
            </w:r>
          </w:p>
          <w:p w:rsidR="00ED12EE" w:rsidRPr="000B1F87" w:rsidRDefault="00ED12EE" w:rsidP="000B1F87">
            <w:pPr>
              <w:widowControl w:val="0"/>
              <w:tabs>
                <w:tab w:val="right" w:leader="underscore" w:pos="9072"/>
              </w:tabs>
              <w:suppressAutoHyphens/>
              <w:ind w:left="175"/>
              <w:jc w:val="both"/>
              <w:rPr>
                <w:sz w:val="22"/>
                <w:lang w:val="en-GB"/>
              </w:rPr>
            </w:pPr>
            <w:r w:rsidRPr="000B1F87">
              <w:rPr>
                <w:sz w:val="22"/>
                <w:lang w:val="en-GB"/>
              </w:rPr>
              <w:t>(hereinafter jointly referred to as parties), have concluded this agreement:</w:t>
            </w:r>
          </w:p>
          <w:p w:rsidR="00ED12EE" w:rsidRPr="000B1F87" w:rsidRDefault="00ED12EE" w:rsidP="000B1F87">
            <w:pPr>
              <w:rPr>
                <w:position w:val="6"/>
                <w:sz w:val="18"/>
                <w:lang w:val="en-GB"/>
              </w:rPr>
            </w:pPr>
          </w:p>
          <w:p w:rsidR="00ED12EE" w:rsidRPr="000B1F87" w:rsidRDefault="00ED12EE" w:rsidP="000B1F87">
            <w:pPr>
              <w:ind w:left="175"/>
              <w:jc w:val="center"/>
              <w:rPr>
                <w:b/>
                <w:sz w:val="22"/>
                <w:lang w:val="en-GB"/>
              </w:rPr>
            </w:pPr>
            <w:r w:rsidRPr="000B1F87">
              <w:rPr>
                <w:b/>
                <w:sz w:val="22"/>
                <w:lang w:val="en-GB"/>
              </w:rPr>
              <w:t>I CHAPTER</w:t>
            </w:r>
          </w:p>
          <w:p w:rsidR="00ED12EE" w:rsidRPr="000B1F87" w:rsidRDefault="00ED12EE" w:rsidP="000B1F87">
            <w:pPr>
              <w:ind w:left="175"/>
              <w:jc w:val="center"/>
              <w:rPr>
                <w:b/>
                <w:sz w:val="22"/>
                <w:lang w:val="en-GB"/>
              </w:rPr>
            </w:pPr>
            <w:r w:rsidRPr="000B1F87">
              <w:rPr>
                <w:b/>
                <w:sz w:val="22"/>
                <w:lang w:val="en-GB"/>
              </w:rPr>
              <w:t>GENERAL PROVISIONS</w:t>
            </w:r>
          </w:p>
          <w:p w:rsidR="000B1F87" w:rsidRPr="000B1F87" w:rsidRDefault="000B1F87" w:rsidP="000B1F87">
            <w:pPr>
              <w:rPr>
                <w:sz w:val="28"/>
                <w:lang w:val="en-GB"/>
              </w:rPr>
            </w:pPr>
          </w:p>
          <w:p w:rsidR="00ED12EE" w:rsidRPr="000B1F87" w:rsidRDefault="00ED12EE" w:rsidP="000B1F87">
            <w:pPr>
              <w:ind w:left="175"/>
              <w:jc w:val="both"/>
              <w:rPr>
                <w:sz w:val="22"/>
                <w:lang w:val="en-GB"/>
              </w:rPr>
            </w:pPr>
            <w:r w:rsidRPr="000B1F87">
              <w:rPr>
                <w:sz w:val="22"/>
                <w:lang w:val="en-GB"/>
              </w:rPr>
              <w:t xml:space="preserve">1. </w:t>
            </w:r>
            <w:r w:rsidRPr="000B1F87">
              <w:rPr>
                <w:bCs/>
                <w:sz w:val="22"/>
                <w:lang w:val="en-GB"/>
              </w:rPr>
              <w:t>This agreement shall be concluded for the whole period of practical training at host organisation (hereinafter – internship)</w:t>
            </w:r>
            <w:r w:rsidRPr="000B1F87">
              <w:rPr>
                <w:sz w:val="22"/>
                <w:lang w:val="en-GB"/>
              </w:rPr>
              <w:t>.</w:t>
            </w:r>
          </w:p>
          <w:p w:rsidR="00ED12EE" w:rsidRPr="000B1F87" w:rsidRDefault="00ED12EE" w:rsidP="000B1F87">
            <w:pPr>
              <w:ind w:left="175"/>
              <w:jc w:val="both"/>
              <w:rPr>
                <w:sz w:val="22"/>
                <w:lang w:val="en-GB"/>
              </w:rPr>
            </w:pPr>
            <w:r w:rsidRPr="000B1F87">
              <w:rPr>
                <w:sz w:val="22"/>
                <w:lang w:val="en-GB"/>
              </w:rPr>
              <w:t xml:space="preserve">2. </w:t>
            </w:r>
            <w:r w:rsidRPr="000B1F87">
              <w:rPr>
                <w:bCs/>
                <w:sz w:val="22"/>
                <w:lang w:val="en-GB"/>
              </w:rPr>
              <w:t>The student shall perform the internship in compliance with the internship plan (program)</w:t>
            </w:r>
            <w:r w:rsidRPr="000B1F87">
              <w:rPr>
                <w:sz w:val="22"/>
                <w:lang w:val="en-GB"/>
              </w:rPr>
              <w:t xml:space="preserve">. </w:t>
            </w:r>
            <w:r w:rsidRPr="000B1F87">
              <w:rPr>
                <w:bCs/>
                <w:sz w:val="22"/>
                <w:lang w:val="en-GB"/>
              </w:rPr>
              <w:t>Pursuant to the internship plan (program), this agreement shall include</w:t>
            </w:r>
            <w:r w:rsidRPr="000B1F87">
              <w:rPr>
                <w:sz w:val="22"/>
                <w:lang w:val="en-GB"/>
              </w:rPr>
              <w:t>:</w:t>
            </w:r>
          </w:p>
          <w:p w:rsidR="00ED12EE" w:rsidRPr="000B1F87" w:rsidRDefault="00ED12EE" w:rsidP="000B1F87">
            <w:pPr>
              <w:widowControl w:val="0"/>
              <w:tabs>
                <w:tab w:val="right" w:leader="underscore" w:pos="9072"/>
              </w:tabs>
              <w:suppressAutoHyphens/>
              <w:ind w:left="175" w:firstLine="567"/>
              <w:jc w:val="both"/>
              <w:rPr>
                <w:sz w:val="22"/>
                <w:lang w:val="en-GB"/>
              </w:rPr>
            </w:pPr>
            <w:r w:rsidRPr="000B1F87">
              <w:rPr>
                <w:sz w:val="22"/>
                <w:lang w:val="en-GB"/>
              </w:rPr>
              <w:t xml:space="preserve">2.1. aim of the internship – </w:t>
            </w:r>
            <w:r w:rsidRPr="000B1F87">
              <w:rPr>
                <w:sz w:val="22"/>
                <w:lang w:val="en-GB"/>
              </w:rPr>
              <w:tab/>
              <w:t>;</w:t>
            </w:r>
          </w:p>
          <w:p w:rsidR="00ED12EE" w:rsidRPr="000B1F87" w:rsidRDefault="00ED12EE" w:rsidP="000B1F87">
            <w:pPr>
              <w:widowControl w:val="0"/>
              <w:tabs>
                <w:tab w:val="right" w:leader="underscore" w:pos="9072"/>
              </w:tabs>
              <w:suppressAutoHyphens/>
              <w:ind w:left="175" w:firstLine="567"/>
              <w:jc w:val="both"/>
              <w:rPr>
                <w:sz w:val="22"/>
                <w:lang w:val="en-GB"/>
              </w:rPr>
            </w:pPr>
            <w:r w:rsidRPr="000B1F87">
              <w:rPr>
                <w:sz w:val="22"/>
                <w:lang w:val="en-GB"/>
              </w:rPr>
              <w:t xml:space="preserve">2.2. expected results of the internship – </w:t>
            </w:r>
            <w:r w:rsidRPr="000B1F87">
              <w:rPr>
                <w:sz w:val="22"/>
                <w:lang w:val="en-GB"/>
              </w:rPr>
              <w:tab/>
            </w:r>
            <w:r w:rsidRPr="000B1F87">
              <w:rPr>
                <w:sz w:val="22"/>
                <w:lang w:val="en-GB"/>
              </w:rPr>
              <w:tab/>
              <w:t>;</w:t>
            </w:r>
          </w:p>
          <w:p w:rsidR="00ED12EE" w:rsidRPr="000B1F87" w:rsidRDefault="00ED12EE" w:rsidP="000B1F87">
            <w:pPr>
              <w:widowControl w:val="0"/>
              <w:tabs>
                <w:tab w:val="right" w:leader="underscore" w:pos="9072"/>
              </w:tabs>
              <w:suppressAutoHyphens/>
              <w:ind w:left="175" w:firstLine="567"/>
              <w:jc w:val="both"/>
              <w:rPr>
                <w:sz w:val="22"/>
                <w:lang w:val="en-GB"/>
              </w:rPr>
            </w:pPr>
            <w:r w:rsidRPr="000B1F87">
              <w:rPr>
                <w:sz w:val="22"/>
                <w:lang w:val="en-GB"/>
              </w:rPr>
              <w:t xml:space="preserve">2.3. duration of the internship – the internship starts on </w:t>
            </w:r>
            <w:r w:rsidRPr="000B1F87">
              <w:rPr>
                <w:sz w:val="22"/>
                <w:lang w:val="en-GB"/>
              </w:rPr>
              <w:tab/>
            </w:r>
          </w:p>
          <w:p w:rsidR="00ED12EE" w:rsidRPr="000B1F87" w:rsidRDefault="00ED12EE" w:rsidP="000B1F87">
            <w:pPr>
              <w:widowControl w:val="0"/>
              <w:tabs>
                <w:tab w:val="right" w:leader="underscore" w:pos="9072"/>
              </w:tabs>
              <w:suppressAutoHyphens/>
              <w:ind w:left="175"/>
              <w:jc w:val="center"/>
              <w:rPr>
                <w:sz w:val="20"/>
                <w:lang w:val="en-GB"/>
              </w:rPr>
            </w:pPr>
            <w:r w:rsidRPr="000B1F87">
              <w:rPr>
                <w:sz w:val="20"/>
                <w:lang w:val="en-GB"/>
              </w:rPr>
              <w:t>(year, month, day)</w:t>
            </w:r>
          </w:p>
          <w:p w:rsidR="00ED12EE" w:rsidRPr="000B1F87" w:rsidRDefault="00ED12EE" w:rsidP="000B1F87">
            <w:pPr>
              <w:widowControl w:val="0"/>
              <w:tabs>
                <w:tab w:val="right" w:leader="underscore" w:pos="9072"/>
              </w:tabs>
              <w:suppressAutoHyphens/>
              <w:ind w:left="175"/>
              <w:jc w:val="both"/>
              <w:rPr>
                <w:sz w:val="22"/>
                <w:lang w:val="en-GB"/>
              </w:rPr>
            </w:pPr>
            <w:r w:rsidRPr="000B1F87">
              <w:rPr>
                <w:sz w:val="22"/>
                <w:lang w:val="en-GB"/>
              </w:rPr>
              <w:t xml:space="preserve">and ends on </w:t>
            </w:r>
            <w:r w:rsidRPr="000B1F87">
              <w:rPr>
                <w:sz w:val="22"/>
                <w:lang w:val="en-GB"/>
              </w:rPr>
              <w:tab/>
              <w:t>,</w:t>
            </w:r>
          </w:p>
          <w:p w:rsidR="00ED12EE" w:rsidRPr="000B1F87" w:rsidRDefault="00ED12EE" w:rsidP="000B1F87">
            <w:pPr>
              <w:widowControl w:val="0"/>
              <w:tabs>
                <w:tab w:val="right" w:leader="underscore" w:pos="9072"/>
              </w:tabs>
              <w:suppressAutoHyphens/>
              <w:ind w:left="175"/>
              <w:jc w:val="center"/>
              <w:rPr>
                <w:sz w:val="20"/>
                <w:lang w:val="en-GB"/>
              </w:rPr>
            </w:pPr>
            <w:r w:rsidRPr="000B1F87">
              <w:rPr>
                <w:sz w:val="20"/>
                <w:lang w:val="en-GB"/>
              </w:rPr>
              <w:t>(year, month, day)</w:t>
            </w:r>
          </w:p>
          <w:p w:rsidR="000B1F87" w:rsidRPr="000B1F87" w:rsidRDefault="000B1F87" w:rsidP="000B1F87">
            <w:pPr>
              <w:widowControl w:val="0"/>
              <w:tabs>
                <w:tab w:val="right" w:leader="underscore" w:pos="9072"/>
              </w:tabs>
              <w:suppressAutoHyphens/>
              <w:ind w:left="175"/>
              <w:jc w:val="both"/>
              <w:rPr>
                <w:sz w:val="22"/>
                <w:highlight w:val="yellow"/>
                <w:lang w:val="en-GB"/>
              </w:rPr>
            </w:pPr>
          </w:p>
          <w:p w:rsidR="00ED12EE" w:rsidRPr="0000645B" w:rsidRDefault="00ED12EE" w:rsidP="000B1F87">
            <w:pPr>
              <w:widowControl w:val="0"/>
              <w:tabs>
                <w:tab w:val="right" w:leader="underscore" w:pos="9072"/>
              </w:tabs>
              <w:suppressAutoHyphens/>
              <w:ind w:left="175"/>
              <w:jc w:val="both"/>
              <w:rPr>
                <w:sz w:val="22"/>
                <w:lang w:val="en-GB"/>
              </w:rPr>
            </w:pPr>
            <w:r w:rsidRPr="0000645B">
              <w:rPr>
                <w:sz w:val="22"/>
                <w:lang w:val="en-GB"/>
              </w:rPr>
              <w:t xml:space="preserve">scope of the internship </w:t>
            </w:r>
            <w:r w:rsidRPr="0000645B">
              <w:rPr>
                <w:sz w:val="22"/>
                <w:lang w:val="en-GB"/>
              </w:rPr>
              <w:tab/>
              <w:t>;</w:t>
            </w:r>
          </w:p>
          <w:p w:rsidR="00ED12EE" w:rsidRPr="000B1F87" w:rsidRDefault="00ED12EE" w:rsidP="000B1F87">
            <w:pPr>
              <w:widowControl w:val="0"/>
              <w:tabs>
                <w:tab w:val="right" w:leader="underscore" w:pos="9072"/>
              </w:tabs>
              <w:suppressAutoHyphens/>
              <w:ind w:left="175"/>
              <w:jc w:val="center"/>
              <w:rPr>
                <w:sz w:val="22"/>
                <w:lang w:val="en-GB"/>
              </w:rPr>
            </w:pPr>
            <w:r w:rsidRPr="0000645B">
              <w:rPr>
                <w:sz w:val="20"/>
                <w:lang w:val="en-GB"/>
              </w:rPr>
              <w:t>(number of study credits)</w:t>
            </w:r>
          </w:p>
          <w:p w:rsidR="00ED12EE" w:rsidRPr="000B1F87" w:rsidRDefault="00ED12EE" w:rsidP="000B1F87">
            <w:pPr>
              <w:widowControl w:val="0"/>
              <w:tabs>
                <w:tab w:val="right" w:leader="underscore" w:pos="9072"/>
              </w:tabs>
              <w:suppressAutoHyphens/>
              <w:ind w:left="175" w:firstLine="567"/>
              <w:jc w:val="both"/>
              <w:rPr>
                <w:sz w:val="22"/>
                <w:lang w:val="en-GB"/>
              </w:rPr>
            </w:pPr>
            <w:r w:rsidRPr="000B1F87">
              <w:rPr>
                <w:sz w:val="22"/>
                <w:lang w:val="en-GB"/>
              </w:rPr>
              <w:t xml:space="preserve">2.4. other terms and conditions of the internship – </w:t>
            </w:r>
            <w:r w:rsidRPr="000B1F87">
              <w:rPr>
                <w:sz w:val="22"/>
                <w:lang w:val="en-GB"/>
              </w:rPr>
              <w:tab/>
              <w:t>.</w:t>
            </w:r>
          </w:p>
          <w:p w:rsidR="00ED12EE" w:rsidRPr="000B1F87" w:rsidRDefault="00ED12EE" w:rsidP="000B1F87">
            <w:pPr>
              <w:rPr>
                <w:sz w:val="22"/>
                <w:lang w:val="en-GB"/>
              </w:rPr>
            </w:pPr>
          </w:p>
          <w:p w:rsidR="00ED12EE" w:rsidRPr="000B1F87" w:rsidRDefault="00ED12EE" w:rsidP="000B1F87">
            <w:pPr>
              <w:ind w:left="175"/>
              <w:rPr>
                <w:sz w:val="22"/>
                <w:lang w:val="en-GB"/>
              </w:rPr>
            </w:pPr>
          </w:p>
          <w:p w:rsidR="00ED12EE" w:rsidRPr="000B1F87" w:rsidRDefault="00ED12EE" w:rsidP="000B1F87">
            <w:pPr>
              <w:ind w:left="175"/>
              <w:jc w:val="center"/>
              <w:rPr>
                <w:b/>
                <w:sz w:val="22"/>
                <w:lang w:val="en-GB"/>
              </w:rPr>
            </w:pPr>
            <w:r w:rsidRPr="000B1F87">
              <w:rPr>
                <w:b/>
                <w:sz w:val="22"/>
                <w:lang w:val="en-GB"/>
              </w:rPr>
              <w:t xml:space="preserve">II </w:t>
            </w:r>
            <w:r w:rsidR="000B1F87" w:rsidRPr="000B1F87">
              <w:rPr>
                <w:b/>
                <w:sz w:val="22"/>
                <w:lang w:val="en-GB"/>
              </w:rPr>
              <w:t>CHAPTER</w:t>
            </w:r>
          </w:p>
          <w:p w:rsidR="00ED12EE" w:rsidRPr="000B1F87" w:rsidRDefault="000B1F87" w:rsidP="000B1F87">
            <w:pPr>
              <w:ind w:left="175"/>
              <w:jc w:val="center"/>
              <w:rPr>
                <w:b/>
                <w:sz w:val="22"/>
                <w:lang w:val="en-GB"/>
              </w:rPr>
            </w:pPr>
            <w:r w:rsidRPr="000B1F87">
              <w:rPr>
                <w:b/>
                <w:sz w:val="22"/>
                <w:lang w:val="en-GB"/>
              </w:rPr>
              <w:t>RESPONSIBILITIES OF THE PARTIES</w:t>
            </w:r>
          </w:p>
          <w:p w:rsidR="00ED12EE" w:rsidRPr="000B1F87" w:rsidRDefault="00ED12EE" w:rsidP="000B1F87">
            <w:pPr>
              <w:ind w:left="175"/>
              <w:rPr>
                <w:sz w:val="22"/>
                <w:lang w:val="en-GB"/>
              </w:rPr>
            </w:pPr>
          </w:p>
          <w:p w:rsidR="00ED12EE" w:rsidRPr="000B1F87" w:rsidRDefault="00ED12EE" w:rsidP="000B1F87">
            <w:pPr>
              <w:ind w:left="175"/>
              <w:jc w:val="both"/>
              <w:rPr>
                <w:sz w:val="22"/>
                <w:lang w:val="en-GB"/>
              </w:rPr>
            </w:pPr>
            <w:r w:rsidRPr="000B1F87">
              <w:rPr>
                <w:sz w:val="22"/>
                <w:lang w:val="en-GB"/>
              </w:rPr>
              <w:t xml:space="preserve">3. High school </w:t>
            </w:r>
            <w:r w:rsidRPr="000B1F87">
              <w:rPr>
                <w:bCs/>
                <w:sz w:val="22"/>
                <w:lang w:val="en-GB"/>
              </w:rPr>
              <w:t>shall undertake the following responsibilities</w:t>
            </w:r>
            <w:r w:rsidRPr="000B1F87">
              <w:rPr>
                <w:sz w:val="22"/>
                <w:lang w:val="en-GB"/>
              </w:rPr>
              <w:t xml:space="preserve">: </w:t>
            </w:r>
          </w:p>
          <w:p w:rsidR="00ED12EE" w:rsidRPr="000B1F87" w:rsidRDefault="00ED12EE" w:rsidP="000B1F87">
            <w:pPr>
              <w:ind w:left="175" w:firstLine="567"/>
              <w:jc w:val="both"/>
              <w:rPr>
                <w:b/>
                <w:bCs/>
                <w:sz w:val="22"/>
                <w:lang w:val="en-GB"/>
              </w:rPr>
            </w:pPr>
            <w:r w:rsidRPr="000B1F87">
              <w:rPr>
                <w:sz w:val="22"/>
                <w:lang w:val="en-GB"/>
              </w:rPr>
              <w:t>3.1. to ensure the theoretical and practical readiness of the student assigned for the internship;</w:t>
            </w:r>
          </w:p>
          <w:p w:rsidR="00ED12EE" w:rsidRPr="000B1F87" w:rsidRDefault="00ED12EE" w:rsidP="000B1F87">
            <w:pPr>
              <w:ind w:left="175" w:firstLine="567"/>
              <w:jc w:val="both"/>
              <w:rPr>
                <w:bCs/>
                <w:sz w:val="22"/>
                <w:lang w:val="en-GB"/>
              </w:rPr>
            </w:pPr>
            <w:r w:rsidRPr="000B1F87">
              <w:rPr>
                <w:sz w:val="22"/>
                <w:lang w:val="en-GB"/>
              </w:rPr>
              <w:t xml:space="preserve">3.2. </w:t>
            </w:r>
            <w:r w:rsidRPr="000B1F87">
              <w:rPr>
                <w:bCs/>
                <w:sz w:val="22"/>
                <w:lang w:val="en-GB"/>
              </w:rPr>
              <w:t xml:space="preserve">to </w:t>
            </w:r>
            <w:r w:rsidR="00C124A5">
              <w:rPr>
                <w:bCs/>
                <w:sz w:val="22"/>
                <w:lang w:val="en-GB"/>
              </w:rPr>
              <w:t>assign</w:t>
            </w:r>
            <w:r w:rsidRPr="000B1F87">
              <w:rPr>
                <w:bCs/>
                <w:sz w:val="22"/>
                <w:lang w:val="en-GB"/>
              </w:rPr>
              <w:t xml:space="preserve"> the supervisor of the internship – a high school lecturer who shall assist the student in preparation of the internship plan (program) and approve it, ensure the achievement of internship aims, and, </w:t>
            </w:r>
            <w:r w:rsidRPr="000B1F87">
              <w:rPr>
                <w:sz w:val="22"/>
                <w:lang w:val="en-GB"/>
              </w:rPr>
              <w:t xml:space="preserve">in case of necessity, promptly solve the arising problems, related to the student’s internship, in cooperation with responsible employees of </w:t>
            </w:r>
            <w:r w:rsidRPr="000B1F87">
              <w:rPr>
                <w:bCs/>
                <w:sz w:val="22"/>
                <w:lang w:val="en-GB"/>
              </w:rPr>
              <w:t>the host organisation (or responsible civil servants of state institutions);</w:t>
            </w:r>
          </w:p>
          <w:p w:rsidR="00ED12EE" w:rsidRPr="000B1F87" w:rsidRDefault="00ED12EE" w:rsidP="000B1F87">
            <w:pPr>
              <w:ind w:left="175" w:firstLine="567"/>
              <w:jc w:val="both"/>
              <w:rPr>
                <w:bCs/>
                <w:sz w:val="22"/>
                <w:lang w:val="en-GB"/>
              </w:rPr>
            </w:pPr>
            <w:r w:rsidRPr="000B1F87">
              <w:rPr>
                <w:sz w:val="22"/>
                <w:lang w:val="en-GB"/>
              </w:rPr>
              <w:t xml:space="preserve">3.3. </w:t>
            </w:r>
            <w:r w:rsidRPr="000B1F87">
              <w:rPr>
                <w:bCs/>
                <w:sz w:val="22"/>
                <w:lang w:val="en-GB"/>
              </w:rPr>
              <w:t xml:space="preserve">to provide the </w:t>
            </w:r>
            <w:r w:rsidR="00C124A5">
              <w:rPr>
                <w:bCs/>
                <w:sz w:val="22"/>
                <w:lang w:val="en-GB"/>
              </w:rPr>
              <w:t>assigned</w:t>
            </w:r>
            <w:r w:rsidRPr="000B1F87">
              <w:rPr>
                <w:bCs/>
                <w:sz w:val="22"/>
                <w:lang w:val="en-GB"/>
              </w:rPr>
              <w:t xml:space="preserve"> mentor of </w:t>
            </w:r>
            <w:r w:rsidRPr="000B1F87">
              <w:rPr>
                <w:sz w:val="22"/>
                <w:lang w:val="en-GB"/>
              </w:rPr>
              <w:t>the internship at the host organisation</w:t>
            </w:r>
            <w:r w:rsidRPr="000B1F87">
              <w:rPr>
                <w:bCs/>
                <w:sz w:val="22"/>
                <w:lang w:val="en-GB"/>
              </w:rPr>
              <w:t xml:space="preserve"> with methodological guidelines (tools) in terms of internship management;</w:t>
            </w:r>
          </w:p>
          <w:p w:rsidR="00ED12EE" w:rsidRPr="002E48EC" w:rsidRDefault="00005AED" w:rsidP="000B1F87">
            <w:pPr>
              <w:widowControl w:val="0"/>
              <w:tabs>
                <w:tab w:val="right" w:leader="underscore" w:pos="9072"/>
              </w:tabs>
              <w:suppressAutoHyphens/>
              <w:ind w:left="175" w:firstLine="567"/>
              <w:jc w:val="both"/>
              <w:rPr>
                <w:sz w:val="22"/>
                <w:lang w:val="en-GB"/>
              </w:rPr>
            </w:pPr>
            <w:r>
              <w:rPr>
                <w:sz w:val="22"/>
                <w:lang w:val="en-GB"/>
              </w:rPr>
              <w:t>3.4</w:t>
            </w:r>
            <w:r w:rsidR="00ED12EE" w:rsidRPr="002E48EC">
              <w:rPr>
                <w:sz w:val="22"/>
                <w:lang w:val="en-GB"/>
              </w:rPr>
              <w:t xml:space="preserve">. additional responsibilities of the high school – </w:t>
            </w:r>
            <w:r w:rsidR="00ED12EE" w:rsidRPr="002E48EC">
              <w:rPr>
                <w:sz w:val="22"/>
                <w:lang w:val="en-GB"/>
              </w:rPr>
              <w:tab/>
              <w:t>.</w:t>
            </w:r>
          </w:p>
          <w:p w:rsidR="00ED12EE" w:rsidRPr="002E48EC" w:rsidRDefault="00ED12EE" w:rsidP="000B1F87">
            <w:pPr>
              <w:ind w:left="175"/>
              <w:rPr>
                <w:sz w:val="22"/>
                <w:lang w:val="en-GB"/>
              </w:rPr>
            </w:pPr>
            <w:r w:rsidRPr="002E48EC">
              <w:rPr>
                <w:sz w:val="22"/>
                <w:lang w:val="en-GB"/>
              </w:rPr>
              <w:t xml:space="preserve">4. The host organisation </w:t>
            </w:r>
            <w:r w:rsidRPr="002E48EC">
              <w:rPr>
                <w:bCs/>
                <w:sz w:val="22"/>
                <w:lang w:val="en-GB"/>
              </w:rPr>
              <w:t>shall undertake the following responsibilities</w:t>
            </w:r>
            <w:r w:rsidRPr="002E48EC">
              <w:rPr>
                <w:sz w:val="22"/>
                <w:lang w:val="en-GB"/>
              </w:rPr>
              <w:t>:</w:t>
            </w:r>
          </w:p>
          <w:p w:rsidR="00ED12EE" w:rsidRPr="002E48EC" w:rsidRDefault="00ED12EE" w:rsidP="000B1F87">
            <w:pPr>
              <w:widowControl w:val="0"/>
              <w:tabs>
                <w:tab w:val="right" w:leader="underscore" w:pos="9072"/>
              </w:tabs>
              <w:suppressAutoHyphens/>
              <w:ind w:left="175" w:firstLine="567"/>
              <w:jc w:val="both"/>
              <w:rPr>
                <w:sz w:val="22"/>
                <w:lang w:val="en-GB"/>
              </w:rPr>
            </w:pPr>
            <w:r w:rsidRPr="002E48EC">
              <w:rPr>
                <w:sz w:val="22"/>
                <w:lang w:val="en-GB"/>
              </w:rPr>
              <w:t xml:space="preserve">4.1. </w:t>
            </w:r>
            <w:r w:rsidRPr="002E48EC">
              <w:rPr>
                <w:bCs/>
                <w:sz w:val="22"/>
                <w:lang w:val="en-GB"/>
              </w:rPr>
              <w:t>to provide the student with a practical training location at</w:t>
            </w:r>
            <w:r w:rsidRPr="002E48EC">
              <w:rPr>
                <w:sz w:val="22"/>
                <w:lang w:val="en-GB"/>
              </w:rPr>
              <w:tab/>
            </w:r>
          </w:p>
          <w:p w:rsidR="00ED12EE" w:rsidRPr="002E48EC" w:rsidRDefault="00ED12EE" w:rsidP="000B1F87">
            <w:pPr>
              <w:widowControl w:val="0"/>
              <w:tabs>
                <w:tab w:val="right" w:leader="underscore" w:pos="9072"/>
              </w:tabs>
              <w:suppressAutoHyphens/>
              <w:ind w:left="175"/>
              <w:jc w:val="both"/>
              <w:rPr>
                <w:sz w:val="22"/>
                <w:lang w:val="en-GB"/>
              </w:rPr>
            </w:pPr>
            <w:r w:rsidRPr="002E48EC">
              <w:rPr>
                <w:sz w:val="22"/>
                <w:lang w:val="en-GB"/>
              </w:rPr>
              <w:t>______________________________________________,</w:t>
            </w:r>
          </w:p>
          <w:p w:rsidR="00ED12EE" w:rsidRPr="002E48EC" w:rsidRDefault="00ED12EE" w:rsidP="000B1F87">
            <w:pPr>
              <w:widowControl w:val="0"/>
              <w:tabs>
                <w:tab w:val="left" w:leader="underscore" w:pos="8641"/>
                <w:tab w:val="right" w:leader="underscore" w:pos="9072"/>
              </w:tabs>
              <w:suppressAutoHyphens/>
              <w:ind w:left="175"/>
              <w:jc w:val="center"/>
              <w:rPr>
                <w:sz w:val="20"/>
                <w:lang w:val="en-GB"/>
              </w:rPr>
            </w:pPr>
            <w:r w:rsidRPr="002E48EC">
              <w:rPr>
                <w:sz w:val="20"/>
                <w:lang w:val="en-GB"/>
              </w:rPr>
              <w:t>(name and address of the practical training location)</w:t>
            </w:r>
          </w:p>
          <w:p w:rsidR="00ED12EE" w:rsidRPr="000B1F87" w:rsidRDefault="00ED12EE" w:rsidP="000B1F87">
            <w:pPr>
              <w:widowControl w:val="0"/>
              <w:tabs>
                <w:tab w:val="left" w:leader="underscore" w:pos="8641"/>
                <w:tab w:val="right" w:leader="underscore" w:pos="9072"/>
              </w:tabs>
              <w:suppressAutoHyphens/>
              <w:ind w:left="175"/>
              <w:jc w:val="both"/>
              <w:rPr>
                <w:sz w:val="22"/>
                <w:lang w:val="en-GB"/>
              </w:rPr>
            </w:pPr>
            <w:r w:rsidRPr="002E48EC">
              <w:rPr>
                <w:bCs/>
                <w:sz w:val="22"/>
                <w:lang w:val="en-GB"/>
              </w:rPr>
              <w:t xml:space="preserve">to provide </w:t>
            </w:r>
            <w:r w:rsidRPr="000B1F87">
              <w:rPr>
                <w:bCs/>
                <w:sz w:val="22"/>
                <w:lang w:val="en-GB"/>
              </w:rPr>
              <w:t>conditions for implementation of the internship plan (program), to give access to information required for performance of the internship plan (program), and not to distract the student from performance of the internship tasks</w:t>
            </w:r>
            <w:r w:rsidRPr="000B1F87">
              <w:rPr>
                <w:sz w:val="22"/>
                <w:lang w:val="en-GB"/>
              </w:rPr>
              <w:t>;</w:t>
            </w:r>
          </w:p>
          <w:p w:rsidR="00ED12EE" w:rsidRPr="002E48EC" w:rsidRDefault="00ED12EE" w:rsidP="000B1F87">
            <w:pPr>
              <w:widowControl w:val="0"/>
              <w:tabs>
                <w:tab w:val="left" w:leader="underscore" w:pos="8641"/>
                <w:tab w:val="right" w:leader="underscore" w:pos="9072"/>
              </w:tabs>
              <w:suppressAutoHyphens/>
              <w:ind w:left="175" w:firstLine="567"/>
              <w:jc w:val="both"/>
              <w:rPr>
                <w:sz w:val="22"/>
                <w:lang w:val="en-GB"/>
              </w:rPr>
            </w:pPr>
            <w:r w:rsidRPr="000B1F87">
              <w:rPr>
                <w:sz w:val="22"/>
                <w:lang w:val="en-GB"/>
              </w:rPr>
              <w:t xml:space="preserve">4.2. to ensure that the employee (or civil servant) assigned as student’s internship </w:t>
            </w:r>
            <w:r w:rsidR="0087369C">
              <w:rPr>
                <w:sz w:val="22"/>
                <w:lang w:val="en-GB"/>
              </w:rPr>
              <w:t>mentor</w:t>
            </w:r>
            <w:r w:rsidRPr="000B1F87">
              <w:rPr>
                <w:sz w:val="22"/>
                <w:lang w:val="en-GB"/>
              </w:rPr>
              <w:t>, with whom the student elaborates internship plan (program), who is responsible for the monitoring of the internship and its</w:t>
            </w:r>
            <w:r w:rsidRPr="002E48EC">
              <w:rPr>
                <w:sz w:val="22"/>
              </w:rPr>
              <w:t xml:space="preserve"> </w:t>
            </w:r>
            <w:r w:rsidRPr="000B1F87">
              <w:rPr>
                <w:sz w:val="22"/>
                <w:lang w:val="en-GB"/>
              </w:rPr>
              <w:t>evaluation upon completion, shall have the necessary qualification level and not less than 3 years of work experience in the respective field;</w:t>
            </w:r>
            <w:r w:rsidRPr="002E48EC">
              <w:rPr>
                <w:sz w:val="22"/>
              </w:rPr>
              <w:t xml:space="preserve"> </w:t>
            </w:r>
          </w:p>
          <w:p w:rsidR="00ED12EE" w:rsidRPr="002E48EC" w:rsidRDefault="00ED12EE" w:rsidP="000B1F87">
            <w:pPr>
              <w:ind w:left="175" w:firstLine="567"/>
              <w:jc w:val="both"/>
              <w:rPr>
                <w:sz w:val="22"/>
                <w:lang w:val="en-GB"/>
              </w:rPr>
            </w:pPr>
            <w:r w:rsidRPr="002E48EC">
              <w:rPr>
                <w:sz w:val="22"/>
                <w:lang w:val="en-GB"/>
              </w:rPr>
              <w:t>4.3. to arrange the required health and safety at work as well as fire safety trainings;</w:t>
            </w:r>
          </w:p>
          <w:p w:rsidR="00ED12EE" w:rsidRPr="002E48EC" w:rsidRDefault="00ED12EE" w:rsidP="000B1F87">
            <w:pPr>
              <w:ind w:left="175" w:firstLine="567"/>
              <w:jc w:val="both"/>
              <w:rPr>
                <w:sz w:val="22"/>
                <w:lang w:val="en-GB"/>
              </w:rPr>
            </w:pPr>
            <w:r w:rsidRPr="002E48EC">
              <w:rPr>
                <w:sz w:val="22"/>
                <w:lang w:val="en-GB"/>
              </w:rPr>
              <w:t xml:space="preserve">4.4. pursuant to the regulations, valid at </w:t>
            </w:r>
            <w:r w:rsidRPr="002E48EC">
              <w:rPr>
                <w:bCs/>
                <w:sz w:val="22"/>
                <w:lang w:val="en-GB"/>
              </w:rPr>
              <w:t xml:space="preserve">the host organisation and the </w:t>
            </w:r>
            <w:r w:rsidRPr="002E48EC">
              <w:rPr>
                <w:sz w:val="22"/>
                <w:lang w:val="en-GB"/>
              </w:rPr>
              <w:t xml:space="preserve">agreement with the high school concerning the terms and conditions of work, to provide the student with work conditions meeting health and safety at work as well as hygiene standards; in case of necessity, to provide the student with the work instruments, work apparel and footwear required for the performance of the </w:t>
            </w:r>
            <w:r w:rsidRPr="002E48EC">
              <w:rPr>
                <w:sz w:val="22"/>
                <w:lang w:val="en-GB"/>
              </w:rPr>
              <w:lastRenderedPageBreak/>
              <w:t>internship, as well as other individual and collective means of health and safety at work;</w:t>
            </w:r>
          </w:p>
          <w:p w:rsidR="00ED12EE" w:rsidRPr="002E48EC" w:rsidRDefault="00ED12EE" w:rsidP="000B1F87">
            <w:pPr>
              <w:ind w:left="175" w:firstLine="567"/>
              <w:jc w:val="both"/>
              <w:rPr>
                <w:sz w:val="22"/>
                <w:lang w:val="en-GB"/>
              </w:rPr>
            </w:pPr>
            <w:r w:rsidRPr="002E48EC">
              <w:rPr>
                <w:sz w:val="22"/>
                <w:lang w:val="en-GB"/>
              </w:rPr>
              <w:t xml:space="preserve">4.5. </w:t>
            </w:r>
            <w:r w:rsidRPr="002E48EC">
              <w:rPr>
                <w:bCs/>
                <w:sz w:val="22"/>
                <w:lang w:val="en-GB"/>
              </w:rPr>
              <w:t>to assign the studies and practical training related specific tasks to the student and to ensure that unqualified tasks not related to the studies and practical training are excluded;</w:t>
            </w:r>
          </w:p>
          <w:p w:rsidR="00ED12EE" w:rsidRPr="002E48EC" w:rsidRDefault="00ED12EE" w:rsidP="000B1F87">
            <w:pPr>
              <w:ind w:left="175" w:firstLine="567"/>
              <w:jc w:val="both"/>
              <w:rPr>
                <w:sz w:val="22"/>
                <w:lang w:val="en-GB"/>
              </w:rPr>
            </w:pPr>
            <w:r w:rsidRPr="002E48EC">
              <w:rPr>
                <w:sz w:val="22"/>
                <w:lang w:val="en-GB"/>
              </w:rPr>
              <w:t xml:space="preserve">4.6. to provide the high school with information concerning the flow of the internship, and to issue a document on student’s completed internship with respect to the evaluation of the </w:t>
            </w:r>
            <w:r w:rsidR="0087369C">
              <w:rPr>
                <w:sz w:val="22"/>
                <w:lang w:val="en-GB"/>
              </w:rPr>
              <w:t>mentor</w:t>
            </w:r>
            <w:r w:rsidRPr="002E48EC">
              <w:rPr>
                <w:sz w:val="22"/>
                <w:lang w:val="en-GB"/>
              </w:rPr>
              <w:t>;</w:t>
            </w:r>
          </w:p>
          <w:p w:rsidR="00ED12EE" w:rsidRPr="002E48EC" w:rsidRDefault="00ED12EE" w:rsidP="000B1F87">
            <w:pPr>
              <w:ind w:left="175" w:firstLine="567"/>
              <w:jc w:val="both"/>
              <w:rPr>
                <w:bCs/>
                <w:sz w:val="22"/>
                <w:lang w:val="en-GB"/>
              </w:rPr>
            </w:pPr>
            <w:r w:rsidRPr="002E48EC">
              <w:rPr>
                <w:sz w:val="22"/>
                <w:lang w:val="en-GB"/>
              </w:rPr>
              <w:t xml:space="preserve">4.7. </w:t>
            </w:r>
            <w:r w:rsidRPr="002E48EC">
              <w:rPr>
                <w:bCs/>
                <w:sz w:val="22"/>
                <w:lang w:val="en-GB"/>
              </w:rPr>
              <w:t>to inform the student which information, disclosed during the internship, is the trade or other secret of the host organisation, and shall not be revealed outside the host organisation; to inform about applicable penalties for disclosure of such information (if any are foreseen by internal documents);</w:t>
            </w:r>
          </w:p>
          <w:p w:rsidR="00ED12EE" w:rsidRPr="002E48EC" w:rsidRDefault="00ED12EE" w:rsidP="000B1F87">
            <w:pPr>
              <w:widowControl w:val="0"/>
              <w:tabs>
                <w:tab w:val="right" w:leader="underscore" w:pos="9072"/>
              </w:tabs>
              <w:suppressAutoHyphens/>
              <w:ind w:left="175" w:firstLine="567"/>
              <w:jc w:val="both"/>
              <w:rPr>
                <w:sz w:val="22"/>
                <w:szCs w:val="20"/>
              </w:rPr>
            </w:pPr>
            <w:r w:rsidRPr="002E48EC">
              <w:rPr>
                <w:sz w:val="22"/>
              </w:rPr>
              <w:t xml:space="preserve">4.8. </w:t>
            </w:r>
            <w:r w:rsidRPr="002E48EC">
              <w:rPr>
                <w:sz w:val="22"/>
                <w:lang w:val="en-GB"/>
              </w:rPr>
              <w:t xml:space="preserve">additional </w:t>
            </w:r>
            <w:r w:rsidRPr="000B1F87">
              <w:rPr>
                <w:sz w:val="22"/>
                <w:lang w:val="en-GB"/>
              </w:rPr>
              <w:t>responsibilities</w:t>
            </w:r>
            <w:r w:rsidRPr="002E48EC">
              <w:rPr>
                <w:sz w:val="22"/>
                <w:lang w:val="en-GB"/>
              </w:rPr>
              <w:t xml:space="preserve"> </w:t>
            </w:r>
            <w:r w:rsidRPr="002E48EC">
              <w:rPr>
                <w:bCs/>
                <w:sz w:val="22"/>
                <w:lang w:val="en-GB"/>
              </w:rPr>
              <w:t>of the host organisation</w:t>
            </w:r>
            <w:r w:rsidRPr="002E48EC">
              <w:rPr>
                <w:sz w:val="22"/>
              </w:rPr>
              <w:t xml:space="preserve"> – </w:t>
            </w:r>
            <w:r w:rsidRPr="002E48EC">
              <w:rPr>
                <w:sz w:val="22"/>
              </w:rPr>
              <w:tab/>
            </w:r>
          </w:p>
          <w:p w:rsidR="00ED12EE" w:rsidRPr="002E48EC" w:rsidRDefault="00ED12EE" w:rsidP="000B1F87">
            <w:pPr>
              <w:ind w:left="175"/>
              <w:jc w:val="both"/>
              <w:rPr>
                <w:bCs/>
                <w:sz w:val="22"/>
                <w:lang w:val="en-GB"/>
              </w:rPr>
            </w:pPr>
            <w:r w:rsidRPr="002E48EC">
              <w:rPr>
                <w:sz w:val="22"/>
                <w:lang w:val="en-GB"/>
              </w:rPr>
              <w:t xml:space="preserve">5. The host organisation </w:t>
            </w:r>
            <w:r w:rsidRPr="002E48EC">
              <w:rPr>
                <w:bCs/>
                <w:sz w:val="22"/>
                <w:lang w:val="en-GB"/>
              </w:rPr>
              <w:t xml:space="preserve">shall be entitled to allow the student to perform functions assigned herein concerning production or provision of services, independently, without assistance of the </w:t>
            </w:r>
            <w:r w:rsidR="0087369C">
              <w:rPr>
                <w:bCs/>
                <w:sz w:val="22"/>
                <w:lang w:val="en-GB"/>
              </w:rPr>
              <w:t>mentor</w:t>
            </w:r>
            <w:r w:rsidRPr="002E48EC">
              <w:rPr>
                <w:bCs/>
                <w:sz w:val="22"/>
                <w:lang w:val="en-GB"/>
              </w:rPr>
              <w:t xml:space="preserve">, only providing that the </w:t>
            </w:r>
            <w:r w:rsidRPr="002E48EC">
              <w:rPr>
                <w:sz w:val="22"/>
                <w:lang w:val="en-GB"/>
              </w:rPr>
              <w:t xml:space="preserve">host organisation </w:t>
            </w:r>
            <w:r w:rsidRPr="002E48EC">
              <w:rPr>
                <w:bCs/>
                <w:sz w:val="22"/>
                <w:lang w:val="en-GB"/>
              </w:rPr>
              <w:t xml:space="preserve">enters into a temporary employment agreement with the student. </w:t>
            </w:r>
            <w:r w:rsidRPr="002E48EC">
              <w:rPr>
                <w:sz w:val="22"/>
                <w:lang w:val="en-GB"/>
              </w:rPr>
              <w:t xml:space="preserve">In case of </w:t>
            </w:r>
            <w:proofErr w:type="gramStart"/>
            <w:r w:rsidRPr="002E48EC">
              <w:rPr>
                <w:sz w:val="22"/>
                <w:lang w:val="en-GB"/>
              </w:rPr>
              <w:t>residents‘ internships</w:t>
            </w:r>
            <w:proofErr w:type="gramEnd"/>
            <w:r w:rsidRPr="002E48EC">
              <w:rPr>
                <w:sz w:val="22"/>
                <w:lang w:val="en-GB"/>
              </w:rPr>
              <w:t xml:space="preserve"> this </w:t>
            </w:r>
            <w:r w:rsidR="00C124A5">
              <w:rPr>
                <w:sz w:val="22"/>
                <w:lang w:val="en-GB"/>
              </w:rPr>
              <w:t>clause</w:t>
            </w:r>
            <w:r w:rsidRPr="002E48EC">
              <w:rPr>
                <w:sz w:val="22"/>
                <w:lang w:val="en-GB"/>
              </w:rPr>
              <w:t xml:space="preserve"> can be ignored in accordance with requirements of legislation governing medical, odontology and veterinary residency.</w:t>
            </w:r>
          </w:p>
          <w:p w:rsidR="00ED12EE" w:rsidRPr="002E48EC" w:rsidRDefault="00ED12EE" w:rsidP="000B1F87">
            <w:pPr>
              <w:ind w:left="175"/>
              <w:jc w:val="both"/>
              <w:rPr>
                <w:sz w:val="22"/>
                <w:lang w:val="en-GB"/>
              </w:rPr>
            </w:pPr>
            <w:r w:rsidRPr="002E48EC">
              <w:rPr>
                <w:sz w:val="22"/>
                <w:lang w:val="en-GB"/>
              </w:rPr>
              <w:t xml:space="preserve">6. The student </w:t>
            </w:r>
            <w:r w:rsidRPr="002E48EC">
              <w:rPr>
                <w:bCs/>
                <w:sz w:val="22"/>
                <w:lang w:val="en-GB"/>
              </w:rPr>
              <w:t>shall undertake the following responsibilities</w:t>
            </w:r>
            <w:r w:rsidRPr="002E48EC">
              <w:rPr>
                <w:sz w:val="22"/>
                <w:lang w:val="en-GB"/>
              </w:rPr>
              <w:t>:</w:t>
            </w:r>
          </w:p>
          <w:p w:rsidR="00ED12EE" w:rsidRPr="002E48EC" w:rsidRDefault="00ED12EE" w:rsidP="000B1F87">
            <w:pPr>
              <w:ind w:left="175" w:firstLine="284"/>
              <w:jc w:val="both"/>
              <w:rPr>
                <w:bCs/>
                <w:sz w:val="22"/>
                <w:lang w:val="en-GB"/>
              </w:rPr>
            </w:pPr>
            <w:r w:rsidRPr="002E48EC">
              <w:rPr>
                <w:sz w:val="22"/>
                <w:lang w:val="en-GB"/>
              </w:rPr>
              <w:t xml:space="preserve">6.1. </w:t>
            </w:r>
            <w:r w:rsidRPr="002E48EC">
              <w:rPr>
                <w:bCs/>
                <w:sz w:val="22"/>
                <w:lang w:val="en-GB"/>
              </w:rPr>
              <w:t xml:space="preserve">to prepare the internship plan (program) and to coordinate it with the internship supervisor of </w:t>
            </w:r>
            <w:r w:rsidRPr="002E48EC">
              <w:rPr>
                <w:sz w:val="22"/>
                <w:lang w:val="en-GB"/>
              </w:rPr>
              <w:t xml:space="preserve">the high school </w:t>
            </w:r>
            <w:r w:rsidRPr="002E48EC">
              <w:rPr>
                <w:bCs/>
                <w:sz w:val="22"/>
                <w:lang w:val="en-GB"/>
              </w:rPr>
              <w:t xml:space="preserve">not later than within </w:t>
            </w:r>
            <w:r w:rsidR="006E7239">
              <w:rPr>
                <w:bCs/>
                <w:sz w:val="22"/>
                <w:lang w:val="en-GB"/>
              </w:rPr>
              <w:t>10</w:t>
            </w:r>
            <w:r w:rsidRPr="002E48EC">
              <w:rPr>
                <w:bCs/>
                <w:sz w:val="22"/>
                <w:lang w:val="en-GB"/>
              </w:rPr>
              <w:t xml:space="preserve"> days prior to the start of the internship; to elaborate the internship plan (program) with the assigned </w:t>
            </w:r>
            <w:r w:rsidR="0087369C">
              <w:rPr>
                <w:bCs/>
                <w:sz w:val="22"/>
                <w:lang w:val="en-GB"/>
              </w:rPr>
              <w:t>mentor</w:t>
            </w:r>
            <w:r w:rsidRPr="002E48EC">
              <w:rPr>
                <w:bCs/>
                <w:sz w:val="22"/>
                <w:lang w:val="en-GB"/>
              </w:rPr>
              <w:t xml:space="preserve"> at host organisation no later than within the first day of the internship;</w:t>
            </w:r>
          </w:p>
          <w:p w:rsidR="00ED12EE" w:rsidRPr="002E48EC" w:rsidRDefault="00ED12EE" w:rsidP="000B1F87">
            <w:pPr>
              <w:ind w:left="176" w:firstLine="283"/>
              <w:jc w:val="both"/>
              <w:rPr>
                <w:sz w:val="22"/>
                <w:lang w:val="en-GB"/>
              </w:rPr>
            </w:pPr>
            <w:r w:rsidRPr="002E48EC">
              <w:rPr>
                <w:sz w:val="22"/>
                <w:lang w:val="en-GB"/>
              </w:rPr>
              <w:t xml:space="preserve">6.2. </w:t>
            </w:r>
            <w:r w:rsidRPr="002E48EC">
              <w:rPr>
                <w:bCs/>
                <w:sz w:val="22"/>
                <w:lang w:val="en-GB"/>
              </w:rPr>
              <w:t xml:space="preserve">to </w:t>
            </w:r>
            <w:r w:rsidRPr="002E48EC">
              <w:rPr>
                <w:sz w:val="22"/>
                <w:lang w:val="en-GB"/>
              </w:rPr>
              <w:t>thoroughly perform internship tasks; in case of absence, the student shall imm</w:t>
            </w:r>
            <w:r w:rsidR="0087369C">
              <w:rPr>
                <w:sz w:val="22"/>
                <w:lang w:val="en-GB"/>
              </w:rPr>
              <w:t>ediately inform both supervisor and mentor</w:t>
            </w:r>
            <w:r w:rsidRPr="002E48EC">
              <w:rPr>
                <w:sz w:val="22"/>
                <w:lang w:val="en-GB"/>
              </w:rPr>
              <w:t xml:space="preserve"> indicating the reason of absence, in case of illness – the student shall present a medical certificate;</w:t>
            </w:r>
          </w:p>
          <w:p w:rsidR="00ED12EE" w:rsidRPr="00C124A5" w:rsidRDefault="00ED12EE" w:rsidP="00C124A5">
            <w:pPr>
              <w:ind w:left="176" w:firstLine="283"/>
              <w:jc w:val="both"/>
              <w:rPr>
                <w:bCs/>
                <w:sz w:val="22"/>
                <w:lang w:val="en-GB"/>
              </w:rPr>
            </w:pPr>
            <w:r w:rsidRPr="002E48EC">
              <w:rPr>
                <w:sz w:val="22"/>
                <w:lang w:val="en-GB"/>
              </w:rPr>
              <w:t xml:space="preserve">6.3. </w:t>
            </w:r>
            <w:r w:rsidRPr="002E48EC">
              <w:rPr>
                <w:bCs/>
                <w:sz w:val="22"/>
                <w:lang w:val="en-GB"/>
              </w:rPr>
              <w:t xml:space="preserve">to act in compliance with statutory regulations and operational documents, rules of procedure </w:t>
            </w:r>
            <w:r w:rsidRPr="002E48EC">
              <w:rPr>
                <w:sz w:val="22"/>
                <w:lang w:val="en-GB"/>
              </w:rPr>
              <w:t xml:space="preserve">of </w:t>
            </w:r>
            <w:r w:rsidRPr="002E48EC">
              <w:rPr>
                <w:bCs/>
                <w:sz w:val="22"/>
                <w:lang w:val="en-GB"/>
              </w:rPr>
              <w:t xml:space="preserve">the host organisation, as well as with the terms and regulations of the agreement with </w:t>
            </w:r>
            <w:r w:rsidRPr="002E48EC">
              <w:rPr>
                <w:sz w:val="22"/>
                <w:lang w:val="en-GB"/>
              </w:rPr>
              <w:t xml:space="preserve">the high school </w:t>
            </w:r>
            <w:r w:rsidRPr="002E48EC">
              <w:rPr>
                <w:bCs/>
                <w:sz w:val="22"/>
                <w:lang w:val="en-GB"/>
              </w:rPr>
              <w:t xml:space="preserve">on the rules and conditions of work; to keep in secret </w:t>
            </w:r>
            <w:r w:rsidRPr="00C124A5">
              <w:rPr>
                <w:bCs/>
                <w:sz w:val="22"/>
                <w:lang w:val="en-GB"/>
              </w:rPr>
              <w:t xml:space="preserve">trade or other secrets of the host organisation as well as information, provided by the host organisation under </w:t>
            </w:r>
            <w:r w:rsidR="00C124A5" w:rsidRPr="00C124A5">
              <w:rPr>
                <w:bCs/>
                <w:sz w:val="22"/>
                <w:lang w:val="en-GB"/>
              </w:rPr>
              <w:t xml:space="preserve">the </w:t>
            </w:r>
            <w:r w:rsidR="00C124A5">
              <w:rPr>
                <w:bCs/>
                <w:sz w:val="22"/>
                <w:lang w:val="en-GB"/>
              </w:rPr>
              <w:t>clause</w:t>
            </w:r>
            <w:r w:rsidRPr="00C124A5">
              <w:rPr>
                <w:bCs/>
                <w:sz w:val="22"/>
                <w:lang w:val="en-GB"/>
              </w:rPr>
              <w:t xml:space="preserve"> 4.7 herein;</w:t>
            </w:r>
          </w:p>
          <w:p w:rsidR="00ED12EE" w:rsidRPr="002E48EC" w:rsidRDefault="00ED12EE" w:rsidP="000B1F87">
            <w:pPr>
              <w:ind w:left="175" w:firstLine="283"/>
              <w:jc w:val="both"/>
              <w:rPr>
                <w:sz w:val="22"/>
                <w:lang w:val="en-GB"/>
              </w:rPr>
            </w:pPr>
            <w:r w:rsidRPr="00C124A5">
              <w:rPr>
                <w:sz w:val="22"/>
                <w:lang w:val="en-GB"/>
              </w:rPr>
              <w:t xml:space="preserve">6.4. to protect the property of </w:t>
            </w:r>
            <w:r w:rsidRPr="00C124A5">
              <w:rPr>
                <w:bCs/>
                <w:sz w:val="22"/>
                <w:lang w:val="en-GB"/>
              </w:rPr>
              <w:t>the host organisation</w:t>
            </w:r>
            <w:r w:rsidRPr="002E48EC">
              <w:rPr>
                <w:sz w:val="22"/>
                <w:lang w:val="en-GB"/>
              </w:rPr>
              <w:t xml:space="preserve"> and to be liable for the incurred material damage in accordance with the procedure </w:t>
            </w:r>
            <w:r w:rsidRPr="002E48EC">
              <w:rPr>
                <w:bCs/>
                <w:sz w:val="22"/>
                <w:lang w:val="en-GB"/>
              </w:rPr>
              <w:t xml:space="preserve">stipulated </w:t>
            </w:r>
            <w:r w:rsidRPr="002E48EC">
              <w:rPr>
                <w:sz w:val="22"/>
                <w:lang w:val="en-GB"/>
              </w:rPr>
              <w:t>by laws;</w:t>
            </w:r>
          </w:p>
          <w:p w:rsidR="00ED12EE" w:rsidRPr="002E48EC" w:rsidRDefault="00ED12EE" w:rsidP="000B1F87">
            <w:pPr>
              <w:ind w:left="175" w:firstLine="283"/>
              <w:jc w:val="both"/>
              <w:rPr>
                <w:bCs/>
                <w:sz w:val="22"/>
                <w:lang w:val="en-GB"/>
              </w:rPr>
            </w:pPr>
            <w:r w:rsidRPr="002E48EC">
              <w:rPr>
                <w:sz w:val="22"/>
                <w:lang w:val="en-GB"/>
              </w:rPr>
              <w:t>6.5. to comply with the rules of health and safety at work as well as fire safety</w:t>
            </w:r>
            <w:r w:rsidRPr="002E48EC">
              <w:rPr>
                <w:bCs/>
                <w:sz w:val="22"/>
                <w:lang w:val="en-GB"/>
              </w:rPr>
              <w:t xml:space="preserve"> requirements;</w:t>
            </w:r>
          </w:p>
          <w:p w:rsidR="00ED12EE" w:rsidRPr="002E48EC" w:rsidRDefault="00ED12EE" w:rsidP="000B1F87">
            <w:pPr>
              <w:ind w:left="175" w:firstLine="283"/>
              <w:jc w:val="both"/>
              <w:rPr>
                <w:bCs/>
                <w:sz w:val="22"/>
                <w:lang w:val="en-GB"/>
              </w:rPr>
            </w:pPr>
            <w:r w:rsidRPr="002E48EC">
              <w:rPr>
                <w:bCs/>
                <w:sz w:val="22"/>
                <w:lang w:val="en-GB"/>
              </w:rPr>
              <w:lastRenderedPageBreak/>
              <w:t xml:space="preserve">6.6. to inform </w:t>
            </w:r>
            <w:r w:rsidRPr="002E48EC">
              <w:rPr>
                <w:sz w:val="22"/>
                <w:lang w:val="en-GB"/>
              </w:rPr>
              <w:t>the high school</w:t>
            </w:r>
            <w:r w:rsidRPr="002E48EC">
              <w:rPr>
                <w:bCs/>
                <w:sz w:val="22"/>
                <w:lang w:val="en-GB"/>
              </w:rPr>
              <w:t xml:space="preserve"> in case unqualified tasks not related to the studies and practical training are  assigned during the internship period, if the host organisation does not provide necessary conditions for implementation of </w:t>
            </w:r>
            <w:r w:rsidRPr="002E48EC">
              <w:rPr>
                <w:sz w:val="22"/>
                <w:lang w:val="en-GB"/>
              </w:rPr>
              <w:t xml:space="preserve">the internship </w:t>
            </w:r>
            <w:r w:rsidRPr="002E48EC">
              <w:rPr>
                <w:bCs/>
                <w:sz w:val="22"/>
                <w:lang w:val="en-GB"/>
              </w:rPr>
              <w:t>plan (program);</w:t>
            </w:r>
          </w:p>
          <w:p w:rsidR="00ED12EE" w:rsidRPr="002E48EC" w:rsidRDefault="00ED12EE" w:rsidP="000B1F87">
            <w:pPr>
              <w:ind w:left="175" w:firstLine="283"/>
              <w:jc w:val="both"/>
              <w:rPr>
                <w:sz w:val="22"/>
                <w:lang w:val="en-GB"/>
              </w:rPr>
            </w:pPr>
            <w:r w:rsidRPr="002E48EC">
              <w:rPr>
                <w:bCs/>
                <w:sz w:val="22"/>
                <w:lang w:val="en-GB"/>
              </w:rPr>
              <w:t xml:space="preserve">6.7. to prepare an internship report in accordance with provisions of </w:t>
            </w:r>
            <w:r w:rsidRPr="002E48EC">
              <w:rPr>
                <w:sz w:val="22"/>
                <w:lang w:val="en-GB"/>
              </w:rPr>
              <w:t>the high school</w:t>
            </w:r>
            <w:r w:rsidRPr="002E48EC">
              <w:rPr>
                <w:bCs/>
                <w:sz w:val="22"/>
                <w:lang w:val="en-GB"/>
              </w:rPr>
              <w:t xml:space="preserve">; to submit it to </w:t>
            </w:r>
            <w:r w:rsidRPr="002E48EC">
              <w:rPr>
                <w:sz w:val="22"/>
                <w:lang w:val="en-GB"/>
              </w:rPr>
              <w:t>the internship supervisor at the high school;</w:t>
            </w:r>
          </w:p>
          <w:p w:rsidR="00ED12EE" w:rsidRPr="002E48EC" w:rsidRDefault="00ED12EE" w:rsidP="000B1F87">
            <w:pPr>
              <w:widowControl w:val="0"/>
              <w:tabs>
                <w:tab w:val="right" w:leader="underscore" w:pos="9072"/>
              </w:tabs>
              <w:suppressAutoHyphens/>
              <w:ind w:left="175" w:firstLine="283"/>
              <w:jc w:val="both"/>
              <w:rPr>
                <w:sz w:val="22"/>
              </w:rPr>
            </w:pPr>
            <w:r w:rsidRPr="002E48EC">
              <w:rPr>
                <w:sz w:val="22"/>
              </w:rPr>
              <w:t xml:space="preserve">6.8. </w:t>
            </w:r>
            <w:r w:rsidRPr="002E48EC">
              <w:rPr>
                <w:sz w:val="22"/>
                <w:lang w:val="en-GB"/>
              </w:rPr>
              <w:t xml:space="preserve">additional </w:t>
            </w:r>
            <w:r w:rsidRPr="000B1F87">
              <w:rPr>
                <w:sz w:val="22"/>
                <w:lang w:val="en-GB"/>
              </w:rPr>
              <w:t xml:space="preserve">responsibilities </w:t>
            </w:r>
            <w:r w:rsidRPr="000B1F87">
              <w:rPr>
                <w:bCs/>
                <w:sz w:val="22"/>
                <w:lang w:val="en-GB"/>
              </w:rPr>
              <w:t>of the student</w:t>
            </w:r>
            <w:r w:rsidRPr="000B1F87">
              <w:rPr>
                <w:sz w:val="22"/>
                <w:lang w:val="en-GB"/>
              </w:rPr>
              <w:t xml:space="preserve"> –</w:t>
            </w:r>
            <w:r w:rsidRPr="002E48EC">
              <w:rPr>
                <w:sz w:val="22"/>
              </w:rPr>
              <w:t xml:space="preserve"> </w:t>
            </w:r>
            <w:r w:rsidRPr="002E48EC">
              <w:rPr>
                <w:sz w:val="22"/>
              </w:rPr>
              <w:tab/>
              <w:t>.</w:t>
            </w:r>
          </w:p>
          <w:p w:rsidR="00ED12EE" w:rsidRDefault="00ED12EE" w:rsidP="000B1F87">
            <w:pPr>
              <w:ind w:left="175"/>
              <w:rPr>
                <w:sz w:val="22"/>
                <w:lang w:val="en-GB"/>
              </w:rPr>
            </w:pPr>
          </w:p>
          <w:p w:rsidR="009F3566" w:rsidRPr="009F3566" w:rsidRDefault="009F3566" w:rsidP="009F3566">
            <w:pPr>
              <w:ind w:left="175"/>
              <w:jc w:val="center"/>
              <w:rPr>
                <w:b/>
                <w:sz w:val="22"/>
                <w:szCs w:val="22"/>
                <w:lang w:val="en-GB"/>
              </w:rPr>
            </w:pPr>
            <w:r w:rsidRPr="009F3566">
              <w:rPr>
                <w:b/>
                <w:sz w:val="22"/>
                <w:szCs w:val="22"/>
                <w:lang w:val="en-GB"/>
              </w:rPr>
              <w:t>III CHAPTER</w:t>
            </w:r>
          </w:p>
          <w:p w:rsidR="009F3566" w:rsidRDefault="009F3566" w:rsidP="009F3566">
            <w:pPr>
              <w:ind w:left="175"/>
              <w:jc w:val="center"/>
              <w:rPr>
                <w:b/>
                <w:sz w:val="22"/>
                <w:szCs w:val="22"/>
              </w:rPr>
            </w:pPr>
            <w:r w:rsidRPr="009F3566">
              <w:rPr>
                <w:b/>
                <w:sz w:val="22"/>
                <w:szCs w:val="22"/>
              </w:rPr>
              <w:t>INTELLECTUAL PROPERTY</w:t>
            </w:r>
          </w:p>
          <w:p w:rsidR="009F3566" w:rsidRPr="009F3566" w:rsidRDefault="009F3566" w:rsidP="009F3566">
            <w:pPr>
              <w:ind w:left="175"/>
              <w:jc w:val="center"/>
              <w:rPr>
                <w:b/>
                <w:sz w:val="22"/>
                <w:szCs w:val="22"/>
                <w:lang w:val="en-GB"/>
              </w:rPr>
            </w:pPr>
          </w:p>
          <w:p w:rsidR="009F3566" w:rsidRPr="009F3566" w:rsidRDefault="009F3566" w:rsidP="00D04106">
            <w:pPr>
              <w:pStyle w:val="Betarp"/>
              <w:ind w:left="176"/>
              <w:jc w:val="both"/>
              <w:rPr>
                <w:rFonts w:ascii="Segoe UI" w:hAnsi="Segoe UI" w:cs="Segoe UI"/>
                <w:sz w:val="22"/>
                <w:szCs w:val="22"/>
              </w:rPr>
            </w:pPr>
            <w:r w:rsidRPr="009F3566">
              <w:rPr>
                <w:sz w:val="22"/>
                <w:szCs w:val="22"/>
              </w:rPr>
              <w:t xml:space="preserve">7.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results</w:t>
            </w:r>
            <w:proofErr w:type="spellEnd"/>
            <w:r w:rsidRPr="009F3566">
              <w:rPr>
                <w:sz w:val="22"/>
                <w:szCs w:val="22"/>
              </w:rPr>
              <w:t xml:space="preserve"> </w:t>
            </w:r>
            <w:proofErr w:type="spellStart"/>
            <w:r w:rsidRPr="009F3566">
              <w:rPr>
                <w:sz w:val="22"/>
                <w:szCs w:val="22"/>
              </w:rPr>
              <w:t>of</w:t>
            </w:r>
            <w:proofErr w:type="spellEnd"/>
            <w:r w:rsidRPr="009F3566">
              <w:rPr>
                <w:sz w:val="22"/>
                <w:szCs w:val="22"/>
              </w:rPr>
              <w:t xml:space="preserve"> </w:t>
            </w:r>
            <w:proofErr w:type="spellStart"/>
            <w:r w:rsidRPr="009F3566">
              <w:rPr>
                <w:sz w:val="22"/>
                <w:szCs w:val="22"/>
              </w:rPr>
              <w:t>intellectual</w:t>
            </w:r>
            <w:proofErr w:type="spellEnd"/>
            <w:r w:rsidRPr="009F3566">
              <w:rPr>
                <w:sz w:val="22"/>
                <w:szCs w:val="22"/>
              </w:rPr>
              <w:t xml:space="preserve"> </w:t>
            </w:r>
            <w:proofErr w:type="spellStart"/>
            <w:r w:rsidRPr="009F3566">
              <w:rPr>
                <w:sz w:val="22"/>
                <w:szCs w:val="22"/>
              </w:rPr>
              <w:t>property</w:t>
            </w:r>
            <w:proofErr w:type="spellEnd"/>
            <w:r w:rsidRPr="009F3566">
              <w:rPr>
                <w:sz w:val="22"/>
                <w:szCs w:val="22"/>
              </w:rPr>
              <w:t xml:space="preserve"> </w:t>
            </w:r>
            <w:proofErr w:type="spellStart"/>
            <w:r w:rsidRPr="009F3566">
              <w:rPr>
                <w:sz w:val="22"/>
                <w:szCs w:val="22"/>
              </w:rPr>
              <w:t>created</w:t>
            </w:r>
            <w:proofErr w:type="spellEnd"/>
            <w:r w:rsidRPr="009F3566">
              <w:rPr>
                <w:sz w:val="22"/>
                <w:szCs w:val="22"/>
              </w:rPr>
              <w:t xml:space="preserve"> </w:t>
            </w:r>
            <w:proofErr w:type="spellStart"/>
            <w:r w:rsidRPr="009F3566">
              <w:rPr>
                <w:sz w:val="22"/>
                <w:szCs w:val="22"/>
              </w:rPr>
              <w:t>in</w:t>
            </w:r>
            <w:proofErr w:type="spellEnd"/>
            <w:r w:rsidRPr="009F3566">
              <w:rPr>
                <w:sz w:val="22"/>
                <w:szCs w:val="22"/>
              </w:rPr>
              <w:t xml:space="preserve">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course</w:t>
            </w:r>
            <w:proofErr w:type="spellEnd"/>
            <w:r w:rsidRPr="009F3566">
              <w:rPr>
                <w:sz w:val="22"/>
                <w:szCs w:val="22"/>
              </w:rPr>
              <w:t xml:space="preserve"> </w:t>
            </w:r>
            <w:proofErr w:type="spellStart"/>
            <w:r w:rsidRPr="009F3566">
              <w:rPr>
                <w:sz w:val="22"/>
                <w:szCs w:val="22"/>
              </w:rPr>
              <w:t>of</w:t>
            </w:r>
            <w:proofErr w:type="spellEnd"/>
            <w:r w:rsidRPr="009F3566">
              <w:rPr>
                <w:sz w:val="22"/>
                <w:szCs w:val="22"/>
              </w:rPr>
              <w:t xml:space="preserve"> </w:t>
            </w:r>
            <w:proofErr w:type="spellStart"/>
            <w:r w:rsidRPr="009F3566">
              <w:rPr>
                <w:sz w:val="22"/>
                <w:szCs w:val="22"/>
              </w:rPr>
              <w:t>this</w:t>
            </w:r>
            <w:proofErr w:type="spellEnd"/>
            <w:r w:rsidRPr="009F3566">
              <w:rPr>
                <w:sz w:val="22"/>
                <w:szCs w:val="22"/>
              </w:rPr>
              <w:t xml:space="preserve"> </w:t>
            </w:r>
            <w:proofErr w:type="spellStart"/>
            <w:r w:rsidRPr="009F3566">
              <w:rPr>
                <w:sz w:val="22"/>
                <w:szCs w:val="22"/>
              </w:rPr>
              <w:t>Agreement</w:t>
            </w:r>
            <w:proofErr w:type="spellEnd"/>
            <w:r w:rsidRPr="009F3566">
              <w:rPr>
                <w:sz w:val="22"/>
                <w:szCs w:val="22"/>
              </w:rPr>
              <w:t xml:space="preserve"> </w:t>
            </w:r>
            <w:proofErr w:type="spellStart"/>
            <w:r w:rsidRPr="009F3566">
              <w:rPr>
                <w:sz w:val="22"/>
                <w:szCs w:val="22"/>
              </w:rPr>
              <w:t>shall</w:t>
            </w:r>
            <w:proofErr w:type="spellEnd"/>
            <w:r w:rsidRPr="009F3566">
              <w:rPr>
                <w:sz w:val="22"/>
                <w:szCs w:val="22"/>
              </w:rPr>
              <w:t xml:space="preserve"> be </w:t>
            </w:r>
            <w:proofErr w:type="spellStart"/>
            <w:r w:rsidRPr="009F3566">
              <w:rPr>
                <w:sz w:val="22"/>
                <w:szCs w:val="22"/>
              </w:rPr>
              <w:t>attributed</w:t>
            </w:r>
            <w:proofErr w:type="spellEnd"/>
            <w:r w:rsidRPr="009F3566">
              <w:rPr>
                <w:sz w:val="22"/>
                <w:szCs w:val="22"/>
              </w:rPr>
              <w:t xml:space="preserve"> to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party</w:t>
            </w:r>
            <w:proofErr w:type="spellEnd"/>
            <w:r w:rsidRPr="009F3566">
              <w:rPr>
                <w:sz w:val="22"/>
                <w:szCs w:val="22"/>
              </w:rPr>
              <w:t xml:space="preserve"> (-</w:t>
            </w:r>
            <w:proofErr w:type="spellStart"/>
            <w:r w:rsidRPr="009F3566">
              <w:rPr>
                <w:sz w:val="22"/>
                <w:szCs w:val="22"/>
              </w:rPr>
              <w:t>ies</w:t>
            </w:r>
            <w:proofErr w:type="spellEnd"/>
            <w:r w:rsidRPr="009F3566">
              <w:rPr>
                <w:sz w:val="22"/>
                <w:szCs w:val="22"/>
              </w:rPr>
              <w:t xml:space="preserve">) </w:t>
            </w:r>
            <w:proofErr w:type="spellStart"/>
            <w:r w:rsidRPr="009F3566">
              <w:rPr>
                <w:sz w:val="22"/>
                <w:szCs w:val="22"/>
              </w:rPr>
              <w:t>that</w:t>
            </w:r>
            <w:proofErr w:type="spellEnd"/>
            <w:r w:rsidRPr="009F3566">
              <w:rPr>
                <w:sz w:val="22"/>
                <w:szCs w:val="22"/>
              </w:rPr>
              <w:t xml:space="preserve"> </w:t>
            </w:r>
            <w:proofErr w:type="spellStart"/>
            <w:r w:rsidRPr="009F3566">
              <w:rPr>
                <w:sz w:val="22"/>
                <w:szCs w:val="22"/>
              </w:rPr>
              <w:t>created</w:t>
            </w:r>
            <w:proofErr w:type="spellEnd"/>
            <w:r w:rsidRPr="009F3566">
              <w:rPr>
                <w:sz w:val="22"/>
                <w:szCs w:val="22"/>
              </w:rPr>
              <w:t xml:space="preserve"> </w:t>
            </w:r>
            <w:proofErr w:type="spellStart"/>
            <w:r w:rsidRPr="009F3566">
              <w:rPr>
                <w:sz w:val="22"/>
                <w:szCs w:val="22"/>
              </w:rPr>
              <w:t>them</w:t>
            </w:r>
            <w:proofErr w:type="spellEnd"/>
            <w:r w:rsidRPr="009F3566">
              <w:rPr>
                <w:sz w:val="22"/>
                <w:szCs w:val="22"/>
              </w:rPr>
              <w:t xml:space="preserve">. </w:t>
            </w:r>
            <w:proofErr w:type="spellStart"/>
            <w:r w:rsidRPr="009F3566">
              <w:rPr>
                <w:sz w:val="22"/>
                <w:szCs w:val="22"/>
              </w:rPr>
              <w:t>When</w:t>
            </w:r>
            <w:proofErr w:type="spellEnd"/>
            <w:r w:rsidRPr="009F3566">
              <w:rPr>
                <w:sz w:val="22"/>
                <w:szCs w:val="22"/>
              </w:rPr>
              <w:t xml:space="preserve">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results</w:t>
            </w:r>
            <w:proofErr w:type="spellEnd"/>
            <w:r w:rsidRPr="009F3566">
              <w:rPr>
                <w:sz w:val="22"/>
                <w:szCs w:val="22"/>
              </w:rPr>
              <w:t xml:space="preserve"> </w:t>
            </w:r>
            <w:proofErr w:type="spellStart"/>
            <w:r w:rsidRPr="009F3566">
              <w:rPr>
                <w:sz w:val="22"/>
                <w:szCs w:val="22"/>
              </w:rPr>
              <w:t>of</w:t>
            </w:r>
            <w:proofErr w:type="spellEnd"/>
            <w:r w:rsidRPr="009F3566">
              <w:rPr>
                <w:sz w:val="22"/>
                <w:szCs w:val="22"/>
              </w:rPr>
              <w:t xml:space="preserve">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intellectual</w:t>
            </w:r>
            <w:proofErr w:type="spellEnd"/>
            <w:r w:rsidRPr="009F3566">
              <w:rPr>
                <w:sz w:val="22"/>
                <w:szCs w:val="22"/>
              </w:rPr>
              <w:t xml:space="preserve"> </w:t>
            </w:r>
            <w:proofErr w:type="spellStart"/>
            <w:r w:rsidRPr="009F3566">
              <w:rPr>
                <w:sz w:val="22"/>
                <w:szCs w:val="22"/>
              </w:rPr>
              <w:t>property</w:t>
            </w:r>
            <w:proofErr w:type="spellEnd"/>
            <w:r w:rsidRPr="009F3566">
              <w:rPr>
                <w:sz w:val="22"/>
                <w:szCs w:val="22"/>
              </w:rPr>
              <w:t xml:space="preserve"> </w:t>
            </w:r>
            <w:proofErr w:type="spellStart"/>
            <w:r w:rsidRPr="009F3566">
              <w:rPr>
                <w:sz w:val="22"/>
                <w:szCs w:val="22"/>
              </w:rPr>
              <w:t>cannot</w:t>
            </w:r>
            <w:proofErr w:type="spellEnd"/>
            <w:r w:rsidRPr="009F3566">
              <w:rPr>
                <w:sz w:val="22"/>
                <w:szCs w:val="22"/>
              </w:rPr>
              <w:t xml:space="preserve"> be </w:t>
            </w:r>
            <w:proofErr w:type="spellStart"/>
            <w:r w:rsidRPr="009F3566">
              <w:rPr>
                <w:sz w:val="22"/>
                <w:szCs w:val="22"/>
              </w:rPr>
              <w:t>attributed</w:t>
            </w:r>
            <w:proofErr w:type="spellEnd"/>
            <w:r w:rsidRPr="009F3566">
              <w:rPr>
                <w:sz w:val="22"/>
                <w:szCs w:val="22"/>
              </w:rPr>
              <w:t xml:space="preserve"> to a </w:t>
            </w:r>
            <w:proofErr w:type="spellStart"/>
            <w:r w:rsidRPr="009F3566">
              <w:rPr>
                <w:sz w:val="22"/>
                <w:szCs w:val="22"/>
              </w:rPr>
              <w:t>particular</w:t>
            </w:r>
            <w:proofErr w:type="spellEnd"/>
            <w:r w:rsidRPr="009F3566">
              <w:rPr>
                <w:sz w:val="22"/>
                <w:szCs w:val="22"/>
              </w:rPr>
              <w:t xml:space="preserve"> </w:t>
            </w:r>
            <w:proofErr w:type="spellStart"/>
            <w:r w:rsidRPr="009F3566">
              <w:rPr>
                <w:sz w:val="22"/>
                <w:szCs w:val="22"/>
              </w:rPr>
              <w:t>party</w:t>
            </w:r>
            <w:proofErr w:type="spellEnd"/>
            <w:r w:rsidRPr="009F3566">
              <w:rPr>
                <w:sz w:val="22"/>
                <w:szCs w:val="22"/>
              </w:rPr>
              <w:t xml:space="preserve"> (-</w:t>
            </w:r>
            <w:proofErr w:type="spellStart"/>
            <w:r w:rsidRPr="009F3566">
              <w:rPr>
                <w:sz w:val="22"/>
                <w:szCs w:val="22"/>
              </w:rPr>
              <w:t>ies</w:t>
            </w:r>
            <w:proofErr w:type="spellEnd"/>
            <w:r w:rsidRPr="009F3566">
              <w:rPr>
                <w:sz w:val="22"/>
                <w:szCs w:val="22"/>
              </w:rPr>
              <w:t xml:space="preserve">), </w:t>
            </w:r>
            <w:proofErr w:type="spellStart"/>
            <w:r w:rsidRPr="009F3566">
              <w:rPr>
                <w:sz w:val="22"/>
                <w:szCs w:val="22"/>
              </w:rPr>
              <w:t>th</w:t>
            </w:r>
            <w:r>
              <w:rPr>
                <w:sz w:val="22"/>
                <w:szCs w:val="22"/>
              </w:rPr>
              <w:t>at</w:t>
            </w:r>
            <w:proofErr w:type="spellEnd"/>
            <w:r w:rsidRPr="009F3566">
              <w:rPr>
                <w:sz w:val="22"/>
                <w:szCs w:val="22"/>
              </w:rPr>
              <w:t xml:space="preserve"> </w:t>
            </w:r>
            <w:proofErr w:type="spellStart"/>
            <w:r w:rsidRPr="009F3566">
              <w:rPr>
                <w:sz w:val="22"/>
                <w:szCs w:val="22"/>
              </w:rPr>
              <w:t>intellectual</w:t>
            </w:r>
            <w:proofErr w:type="spellEnd"/>
            <w:r w:rsidRPr="009F3566">
              <w:rPr>
                <w:sz w:val="22"/>
                <w:szCs w:val="22"/>
              </w:rPr>
              <w:t xml:space="preserve"> </w:t>
            </w:r>
            <w:proofErr w:type="spellStart"/>
            <w:r w:rsidRPr="009F3566">
              <w:rPr>
                <w:sz w:val="22"/>
                <w:szCs w:val="22"/>
              </w:rPr>
              <w:t>property</w:t>
            </w:r>
            <w:proofErr w:type="spellEnd"/>
            <w:r w:rsidRPr="009F3566">
              <w:rPr>
                <w:sz w:val="22"/>
                <w:szCs w:val="22"/>
              </w:rPr>
              <w:t xml:space="preserve"> </w:t>
            </w:r>
            <w:proofErr w:type="spellStart"/>
            <w:r w:rsidRPr="009F3566">
              <w:rPr>
                <w:sz w:val="22"/>
                <w:szCs w:val="22"/>
              </w:rPr>
              <w:t>shall</w:t>
            </w:r>
            <w:proofErr w:type="spellEnd"/>
            <w:r w:rsidRPr="009F3566">
              <w:rPr>
                <w:sz w:val="22"/>
                <w:szCs w:val="22"/>
              </w:rPr>
              <w:t xml:space="preserve"> be </w:t>
            </w:r>
            <w:proofErr w:type="spellStart"/>
            <w:r w:rsidRPr="009F3566">
              <w:rPr>
                <w:sz w:val="22"/>
                <w:szCs w:val="22"/>
              </w:rPr>
              <w:t>considered</w:t>
            </w:r>
            <w:proofErr w:type="spellEnd"/>
            <w:r w:rsidRPr="009F3566">
              <w:rPr>
                <w:sz w:val="22"/>
                <w:szCs w:val="22"/>
              </w:rPr>
              <w:t xml:space="preserve"> to be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joint</w:t>
            </w:r>
            <w:proofErr w:type="spellEnd"/>
            <w:r w:rsidRPr="009F3566">
              <w:rPr>
                <w:sz w:val="22"/>
                <w:szCs w:val="22"/>
              </w:rPr>
              <w:t xml:space="preserve"> </w:t>
            </w:r>
            <w:proofErr w:type="spellStart"/>
            <w:r w:rsidRPr="009F3566">
              <w:rPr>
                <w:sz w:val="22"/>
                <w:szCs w:val="22"/>
              </w:rPr>
              <w:t>ownership</w:t>
            </w:r>
            <w:proofErr w:type="spellEnd"/>
            <w:r w:rsidRPr="009F3566">
              <w:rPr>
                <w:sz w:val="22"/>
                <w:szCs w:val="22"/>
              </w:rPr>
              <w:t xml:space="preserve"> </w:t>
            </w:r>
            <w:proofErr w:type="spellStart"/>
            <w:r w:rsidRPr="009F3566">
              <w:rPr>
                <w:sz w:val="22"/>
                <w:szCs w:val="22"/>
              </w:rPr>
              <w:t>of</w:t>
            </w:r>
            <w:proofErr w:type="spellEnd"/>
            <w:r w:rsidRPr="009F3566">
              <w:rPr>
                <w:sz w:val="22"/>
                <w:szCs w:val="22"/>
              </w:rPr>
              <w:t xml:space="preserve"> </w:t>
            </w:r>
            <w:proofErr w:type="spellStart"/>
            <w:r w:rsidRPr="009F3566">
              <w:rPr>
                <w:sz w:val="22"/>
                <w:szCs w:val="22"/>
              </w:rPr>
              <w:t>all</w:t>
            </w:r>
            <w:proofErr w:type="spellEnd"/>
            <w:r w:rsidRPr="009F3566">
              <w:rPr>
                <w:sz w:val="22"/>
                <w:szCs w:val="22"/>
              </w:rPr>
              <w:t xml:space="preserve"> </w:t>
            </w:r>
            <w:proofErr w:type="spellStart"/>
            <w:r w:rsidRPr="009F3566">
              <w:rPr>
                <w:sz w:val="22"/>
                <w:szCs w:val="22"/>
              </w:rPr>
              <w:t>the</w:t>
            </w:r>
            <w:proofErr w:type="spellEnd"/>
            <w:r w:rsidRPr="009F3566">
              <w:rPr>
                <w:sz w:val="22"/>
                <w:szCs w:val="22"/>
              </w:rPr>
              <w:t xml:space="preserve"> parties </w:t>
            </w:r>
            <w:proofErr w:type="spellStart"/>
            <w:r w:rsidRPr="009F3566">
              <w:rPr>
                <w:sz w:val="22"/>
                <w:szCs w:val="22"/>
              </w:rPr>
              <w:t>and</w:t>
            </w:r>
            <w:proofErr w:type="spellEnd"/>
            <w:r w:rsidRPr="009F3566">
              <w:rPr>
                <w:sz w:val="22"/>
                <w:szCs w:val="22"/>
              </w:rPr>
              <w:t xml:space="preserve"> </w:t>
            </w:r>
            <w:proofErr w:type="spellStart"/>
            <w:r w:rsidRPr="009F3566">
              <w:rPr>
                <w:sz w:val="22"/>
                <w:szCs w:val="22"/>
              </w:rPr>
              <w:t>shall</w:t>
            </w:r>
            <w:proofErr w:type="spellEnd"/>
            <w:r w:rsidRPr="009F3566">
              <w:rPr>
                <w:sz w:val="22"/>
                <w:szCs w:val="22"/>
              </w:rPr>
              <w:t xml:space="preserve"> be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subject</w:t>
            </w:r>
            <w:proofErr w:type="spellEnd"/>
            <w:r w:rsidRPr="009F3566">
              <w:rPr>
                <w:sz w:val="22"/>
                <w:szCs w:val="22"/>
              </w:rPr>
              <w:t xml:space="preserve"> </w:t>
            </w:r>
            <w:proofErr w:type="spellStart"/>
            <w:r w:rsidRPr="009F3566">
              <w:rPr>
                <w:sz w:val="22"/>
                <w:szCs w:val="22"/>
              </w:rPr>
              <w:t>of</w:t>
            </w:r>
            <w:proofErr w:type="spellEnd"/>
            <w:r w:rsidRPr="009F3566">
              <w:rPr>
                <w:sz w:val="22"/>
                <w:szCs w:val="22"/>
              </w:rPr>
              <w:t xml:space="preserve"> a </w:t>
            </w:r>
            <w:proofErr w:type="spellStart"/>
            <w:r w:rsidRPr="009F3566">
              <w:rPr>
                <w:sz w:val="22"/>
                <w:szCs w:val="22"/>
              </w:rPr>
              <w:t>separate</w:t>
            </w:r>
            <w:proofErr w:type="spellEnd"/>
            <w:r w:rsidRPr="009F3566">
              <w:rPr>
                <w:sz w:val="22"/>
                <w:szCs w:val="22"/>
              </w:rPr>
              <w:t xml:space="preserve"> </w:t>
            </w:r>
            <w:proofErr w:type="spellStart"/>
            <w:r w:rsidRPr="009F3566">
              <w:rPr>
                <w:sz w:val="22"/>
                <w:szCs w:val="22"/>
              </w:rPr>
              <w:t>agreement</w:t>
            </w:r>
            <w:proofErr w:type="spellEnd"/>
            <w:r w:rsidRPr="009F3566">
              <w:rPr>
                <w:sz w:val="22"/>
                <w:szCs w:val="22"/>
              </w:rPr>
              <w:t xml:space="preserve"> </w:t>
            </w:r>
            <w:proofErr w:type="spellStart"/>
            <w:r w:rsidRPr="009F3566">
              <w:rPr>
                <w:sz w:val="22"/>
                <w:szCs w:val="22"/>
              </w:rPr>
              <w:t>between</w:t>
            </w:r>
            <w:proofErr w:type="spellEnd"/>
            <w:r w:rsidRPr="009F3566">
              <w:rPr>
                <w:sz w:val="22"/>
                <w:szCs w:val="22"/>
              </w:rPr>
              <w:t xml:space="preserve"> </w:t>
            </w:r>
            <w:proofErr w:type="spellStart"/>
            <w:r w:rsidRPr="009F3566">
              <w:rPr>
                <w:sz w:val="22"/>
                <w:szCs w:val="22"/>
              </w:rPr>
              <w:t>the</w:t>
            </w:r>
            <w:proofErr w:type="spellEnd"/>
            <w:r w:rsidRPr="009F3566">
              <w:rPr>
                <w:sz w:val="22"/>
                <w:szCs w:val="22"/>
              </w:rPr>
              <w:t xml:space="preserve"> parties </w:t>
            </w:r>
            <w:proofErr w:type="spellStart"/>
            <w:r w:rsidRPr="009F3566">
              <w:rPr>
                <w:sz w:val="22"/>
                <w:szCs w:val="22"/>
              </w:rPr>
              <w:t>providing</w:t>
            </w:r>
            <w:proofErr w:type="spellEnd"/>
            <w:r w:rsidRPr="009F3566">
              <w:rPr>
                <w:sz w:val="22"/>
                <w:szCs w:val="22"/>
              </w:rPr>
              <w:t xml:space="preserve"> </w:t>
            </w:r>
            <w:proofErr w:type="spellStart"/>
            <w:r w:rsidRPr="009F3566">
              <w:rPr>
                <w:sz w:val="22"/>
                <w:szCs w:val="22"/>
              </w:rPr>
              <w:t>for</w:t>
            </w:r>
            <w:proofErr w:type="spellEnd"/>
            <w:r w:rsidRPr="009F3566">
              <w:rPr>
                <w:sz w:val="22"/>
                <w:szCs w:val="22"/>
              </w:rPr>
              <w:t xml:space="preserve">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use</w:t>
            </w:r>
            <w:proofErr w:type="spellEnd"/>
            <w:r w:rsidRPr="009F3566">
              <w:rPr>
                <w:sz w:val="22"/>
                <w:szCs w:val="22"/>
              </w:rPr>
              <w:t xml:space="preserve"> </w:t>
            </w:r>
            <w:proofErr w:type="spellStart"/>
            <w:r w:rsidRPr="009F3566">
              <w:rPr>
                <w:sz w:val="22"/>
                <w:szCs w:val="22"/>
              </w:rPr>
              <w:t>and</w:t>
            </w:r>
            <w:proofErr w:type="spellEnd"/>
            <w:r w:rsidRPr="009F3566">
              <w:rPr>
                <w:sz w:val="22"/>
                <w:szCs w:val="22"/>
              </w:rPr>
              <w:t xml:space="preserve"> </w:t>
            </w:r>
            <w:proofErr w:type="spellStart"/>
            <w:r w:rsidRPr="009F3566">
              <w:rPr>
                <w:sz w:val="22"/>
                <w:szCs w:val="22"/>
              </w:rPr>
              <w:t>disposal</w:t>
            </w:r>
            <w:proofErr w:type="spellEnd"/>
            <w:r w:rsidRPr="009F3566">
              <w:rPr>
                <w:sz w:val="22"/>
                <w:szCs w:val="22"/>
              </w:rPr>
              <w:t xml:space="preserve"> </w:t>
            </w:r>
            <w:proofErr w:type="spellStart"/>
            <w:r w:rsidRPr="009F3566">
              <w:rPr>
                <w:sz w:val="22"/>
                <w:szCs w:val="22"/>
              </w:rPr>
              <w:t>of</w:t>
            </w:r>
            <w:proofErr w:type="spellEnd"/>
            <w:r w:rsidRPr="009F3566">
              <w:rPr>
                <w:sz w:val="22"/>
                <w:szCs w:val="22"/>
              </w:rPr>
              <w:t xml:space="preserve"> </w:t>
            </w:r>
            <w:proofErr w:type="spellStart"/>
            <w:r w:rsidRPr="009F3566">
              <w:rPr>
                <w:sz w:val="22"/>
                <w:szCs w:val="22"/>
              </w:rPr>
              <w:t>such</w:t>
            </w:r>
            <w:proofErr w:type="spellEnd"/>
            <w:r w:rsidRPr="009F3566">
              <w:rPr>
                <w:sz w:val="22"/>
                <w:szCs w:val="22"/>
              </w:rPr>
              <w:t xml:space="preserve"> </w:t>
            </w:r>
            <w:proofErr w:type="spellStart"/>
            <w:r w:rsidRPr="009F3566">
              <w:rPr>
                <w:sz w:val="22"/>
                <w:szCs w:val="22"/>
              </w:rPr>
              <w:t>intellectual</w:t>
            </w:r>
            <w:proofErr w:type="spellEnd"/>
            <w:r w:rsidRPr="009F3566">
              <w:rPr>
                <w:sz w:val="22"/>
                <w:szCs w:val="22"/>
              </w:rPr>
              <w:t xml:space="preserve"> </w:t>
            </w:r>
            <w:proofErr w:type="spellStart"/>
            <w:r w:rsidRPr="009F3566">
              <w:rPr>
                <w:sz w:val="22"/>
                <w:szCs w:val="22"/>
              </w:rPr>
              <w:t>property</w:t>
            </w:r>
            <w:proofErr w:type="spellEnd"/>
            <w:r w:rsidRPr="009F3566">
              <w:rPr>
                <w:sz w:val="22"/>
                <w:szCs w:val="22"/>
              </w:rPr>
              <w:t xml:space="preserve"> </w:t>
            </w:r>
            <w:proofErr w:type="spellStart"/>
            <w:r w:rsidRPr="009F3566">
              <w:rPr>
                <w:sz w:val="22"/>
                <w:szCs w:val="22"/>
              </w:rPr>
              <w:t>and</w:t>
            </w:r>
            <w:proofErr w:type="spellEnd"/>
            <w:r w:rsidRPr="009F3566">
              <w:rPr>
                <w:sz w:val="22"/>
                <w:szCs w:val="22"/>
              </w:rPr>
              <w:t xml:space="preserve"> </w:t>
            </w:r>
            <w:proofErr w:type="spellStart"/>
            <w:r w:rsidRPr="009F3566">
              <w:rPr>
                <w:sz w:val="22"/>
                <w:szCs w:val="22"/>
              </w:rPr>
              <w:t>publication</w:t>
            </w:r>
            <w:proofErr w:type="spellEnd"/>
            <w:r w:rsidRPr="009F3566">
              <w:rPr>
                <w:sz w:val="22"/>
                <w:szCs w:val="22"/>
              </w:rPr>
              <w:t xml:space="preserve"> </w:t>
            </w:r>
            <w:proofErr w:type="spellStart"/>
            <w:r w:rsidRPr="009F3566">
              <w:rPr>
                <w:sz w:val="22"/>
                <w:szCs w:val="22"/>
              </w:rPr>
              <w:t>procedures</w:t>
            </w:r>
            <w:proofErr w:type="spellEnd"/>
            <w:r w:rsidRPr="009F3566">
              <w:rPr>
                <w:sz w:val="22"/>
                <w:szCs w:val="22"/>
              </w:rPr>
              <w:t>.</w:t>
            </w:r>
          </w:p>
          <w:p w:rsidR="009F3566" w:rsidRPr="009F3566" w:rsidRDefault="009F3566" w:rsidP="00D04106">
            <w:pPr>
              <w:pStyle w:val="Betarp"/>
              <w:ind w:left="176"/>
              <w:jc w:val="both"/>
              <w:rPr>
                <w:rFonts w:ascii="Segoe UI" w:hAnsi="Segoe UI" w:cs="Segoe UI"/>
                <w:sz w:val="22"/>
                <w:szCs w:val="22"/>
              </w:rPr>
            </w:pPr>
            <w:r w:rsidRPr="009F3566">
              <w:rPr>
                <w:sz w:val="22"/>
                <w:szCs w:val="22"/>
              </w:rPr>
              <w:t xml:space="preserve">8. </w:t>
            </w:r>
            <w:proofErr w:type="spellStart"/>
            <w:r w:rsidRPr="009F3566">
              <w:rPr>
                <w:sz w:val="22"/>
                <w:szCs w:val="22"/>
              </w:rPr>
              <w:t>Personal</w:t>
            </w:r>
            <w:proofErr w:type="spellEnd"/>
            <w:r w:rsidRPr="009F3566">
              <w:rPr>
                <w:sz w:val="22"/>
                <w:szCs w:val="22"/>
              </w:rPr>
              <w:t xml:space="preserve"> </w:t>
            </w:r>
            <w:proofErr w:type="spellStart"/>
            <w:r w:rsidRPr="009F3566">
              <w:rPr>
                <w:sz w:val="22"/>
                <w:szCs w:val="22"/>
              </w:rPr>
              <w:t>non-property</w:t>
            </w:r>
            <w:proofErr w:type="spellEnd"/>
            <w:r w:rsidRPr="009F3566">
              <w:rPr>
                <w:sz w:val="22"/>
                <w:szCs w:val="22"/>
              </w:rPr>
              <w:t xml:space="preserve"> </w:t>
            </w:r>
            <w:proofErr w:type="spellStart"/>
            <w:r w:rsidRPr="009F3566">
              <w:rPr>
                <w:sz w:val="22"/>
                <w:szCs w:val="22"/>
              </w:rPr>
              <w:t>rights</w:t>
            </w:r>
            <w:proofErr w:type="spellEnd"/>
            <w:r w:rsidRPr="009F3566">
              <w:rPr>
                <w:sz w:val="22"/>
                <w:szCs w:val="22"/>
              </w:rPr>
              <w:t xml:space="preserve"> to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objects</w:t>
            </w:r>
            <w:proofErr w:type="spellEnd"/>
            <w:r w:rsidRPr="009F3566">
              <w:rPr>
                <w:sz w:val="22"/>
                <w:szCs w:val="22"/>
              </w:rPr>
              <w:t xml:space="preserve"> </w:t>
            </w:r>
            <w:proofErr w:type="spellStart"/>
            <w:r w:rsidRPr="009F3566">
              <w:rPr>
                <w:sz w:val="22"/>
                <w:szCs w:val="22"/>
              </w:rPr>
              <w:t>of</w:t>
            </w:r>
            <w:proofErr w:type="spellEnd"/>
            <w:r w:rsidRPr="009F3566">
              <w:rPr>
                <w:sz w:val="22"/>
                <w:szCs w:val="22"/>
              </w:rPr>
              <w:t xml:space="preserve"> </w:t>
            </w:r>
            <w:proofErr w:type="spellStart"/>
            <w:r w:rsidRPr="009F3566">
              <w:rPr>
                <w:sz w:val="22"/>
                <w:szCs w:val="22"/>
              </w:rPr>
              <w:t>intellectual</w:t>
            </w:r>
            <w:proofErr w:type="spellEnd"/>
            <w:r w:rsidRPr="009F3566">
              <w:rPr>
                <w:sz w:val="22"/>
                <w:szCs w:val="22"/>
              </w:rPr>
              <w:t xml:space="preserve"> </w:t>
            </w:r>
            <w:proofErr w:type="spellStart"/>
            <w:r w:rsidRPr="009F3566">
              <w:rPr>
                <w:sz w:val="22"/>
                <w:szCs w:val="22"/>
              </w:rPr>
              <w:t>property</w:t>
            </w:r>
            <w:proofErr w:type="spellEnd"/>
            <w:r w:rsidRPr="009F3566">
              <w:rPr>
                <w:sz w:val="22"/>
                <w:szCs w:val="22"/>
              </w:rPr>
              <w:t xml:space="preserve"> </w:t>
            </w:r>
            <w:proofErr w:type="spellStart"/>
            <w:r w:rsidRPr="009F3566">
              <w:rPr>
                <w:sz w:val="22"/>
                <w:szCs w:val="22"/>
              </w:rPr>
              <w:t>belong</w:t>
            </w:r>
            <w:proofErr w:type="spellEnd"/>
            <w:r w:rsidRPr="009F3566">
              <w:rPr>
                <w:sz w:val="22"/>
                <w:szCs w:val="22"/>
              </w:rPr>
              <w:t xml:space="preserve"> to </w:t>
            </w:r>
            <w:proofErr w:type="spellStart"/>
            <w:r w:rsidRPr="009F3566">
              <w:rPr>
                <w:sz w:val="22"/>
                <w:szCs w:val="22"/>
              </w:rPr>
              <w:t>the</w:t>
            </w:r>
            <w:proofErr w:type="spellEnd"/>
            <w:r w:rsidRPr="009F3566">
              <w:rPr>
                <w:sz w:val="22"/>
                <w:szCs w:val="22"/>
              </w:rPr>
              <w:t xml:space="preserve"> </w:t>
            </w:r>
            <w:proofErr w:type="spellStart"/>
            <w:r w:rsidRPr="009F3566">
              <w:rPr>
                <w:sz w:val="22"/>
                <w:szCs w:val="22"/>
              </w:rPr>
              <w:t>authors</w:t>
            </w:r>
            <w:proofErr w:type="spellEnd"/>
            <w:r w:rsidRPr="009F3566">
              <w:rPr>
                <w:sz w:val="22"/>
                <w:szCs w:val="22"/>
              </w:rPr>
              <w:t xml:space="preserve"> </w:t>
            </w:r>
            <w:proofErr w:type="spellStart"/>
            <w:r w:rsidRPr="009F3566">
              <w:rPr>
                <w:sz w:val="22"/>
                <w:szCs w:val="22"/>
              </w:rPr>
              <w:t>who</w:t>
            </w:r>
            <w:proofErr w:type="spellEnd"/>
            <w:r w:rsidRPr="009F3566">
              <w:rPr>
                <w:sz w:val="22"/>
                <w:szCs w:val="22"/>
              </w:rPr>
              <w:t xml:space="preserve"> </w:t>
            </w:r>
            <w:proofErr w:type="spellStart"/>
            <w:r w:rsidRPr="009F3566">
              <w:rPr>
                <w:sz w:val="22"/>
                <w:szCs w:val="22"/>
              </w:rPr>
              <w:t>created</w:t>
            </w:r>
            <w:proofErr w:type="spellEnd"/>
            <w:r w:rsidRPr="009F3566">
              <w:rPr>
                <w:sz w:val="22"/>
                <w:szCs w:val="22"/>
              </w:rPr>
              <w:t xml:space="preserve"> </w:t>
            </w:r>
            <w:proofErr w:type="spellStart"/>
            <w:r w:rsidRPr="009F3566">
              <w:rPr>
                <w:sz w:val="22"/>
                <w:szCs w:val="22"/>
              </w:rPr>
              <w:t>them</w:t>
            </w:r>
            <w:proofErr w:type="spellEnd"/>
            <w:r w:rsidRPr="009F3566">
              <w:rPr>
                <w:sz w:val="22"/>
                <w:szCs w:val="22"/>
              </w:rPr>
              <w:t>.</w:t>
            </w:r>
          </w:p>
          <w:p w:rsidR="009F3566" w:rsidRPr="009F3566" w:rsidRDefault="009F3566" w:rsidP="009F3566">
            <w:pPr>
              <w:ind w:left="175"/>
              <w:jc w:val="both"/>
              <w:rPr>
                <w:sz w:val="22"/>
                <w:szCs w:val="22"/>
                <w:lang w:val="en-GB"/>
              </w:rPr>
            </w:pPr>
          </w:p>
          <w:p w:rsidR="00ED12EE" w:rsidRPr="000B1F87" w:rsidRDefault="00ED12EE" w:rsidP="000B1F87">
            <w:pPr>
              <w:ind w:left="175"/>
              <w:jc w:val="center"/>
              <w:rPr>
                <w:b/>
                <w:sz w:val="22"/>
                <w:lang w:val="en-GB"/>
              </w:rPr>
            </w:pPr>
            <w:r w:rsidRPr="000B1F87">
              <w:rPr>
                <w:b/>
                <w:sz w:val="22"/>
                <w:lang w:val="en-GB"/>
              </w:rPr>
              <w:t>I</w:t>
            </w:r>
            <w:r w:rsidR="009F3566">
              <w:rPr>
                <w:b/>
                <w:sz w:val="22"/>
                <w:lang w:val="en-GB"/>
              </w:rPr>
              <w:t>V</w:t>
            </w:r>
            <w:r w:rsidRPr="000B1F87">
              <w:rPr>
                <w:b/>
                <w:sz w:val="22"/>
                <w:lang w:val="en-GB"/>
              </w:rPr>
              <w:t xml:space="preserve"> CHAPTER</w:t>
            </w:r>
          </w:p>
          <w:p w:rsidR="00ED12EE" w:rsidRPr="000B1F87" w:rsidRDefault="00ED12EE" w:rsidP="000B1F87">
            <w:pPr>
              <w:ind w:left="175"/>
              <w:jc w:val="center"/>
              <w:rPr>
                <w:b/>
                <w:sz w:val="22"/>
                <w:lang w:val="en-GB"/>
              </w:rPr>
            </w:pPr>
            <w:r w:rsidRPr="000B1F87">
              <w:rPr>
                <w:b/>
                <w:sz w:val="22"/>
                <w:lang w:val="en-GB"/>
              </w:rPr>
              <w:t>FINAL PROVISIONS</w:t>
            </w:r>
          </w:p>
          <w:p w:rsidR="00ED12EE" w:rsidRPr="002E48EC" w:rsidRDefault="00ED12EE" w:rsidP="000B1F87">
            <w:pPr>
              <w:ind w:left="175"/>
              <w:rPr>
                <w:sz w:val="22"/>
                <w:lang w:val="en-GB"/>
              </w:rPr>
            </w:pPr>
          </w:p>
          <w:p w:rsidR="00ED12EE" w:rsidRPr="002E48EC" w:rsidRDefault="009F3566" w:rsidP="000B1F87">
            <w:pPr>
              <w:ind w:left="175"/>
              <w:jc w:val="both"/>
              <w:rPr>
                <w:bCs/>
                <w:sz w:val="22"/>
                <w:lang w:val="en-GB"/>
              </w:rPr>
            </w:pPr>
            <w:r>
              <w:rPr>
                <w:sz w:val="22"/>
                <w:lang w:val="en-GB"/>
              </w:rPr>
              <w:t>9</w:t>
            </w:r>
            <w:r w:rsidR="00ED12EE" w:rsidRPr="002E48EC">
              <w:rPr>
                <w:sz w:val="22"/>
                <w:lang w:val="en-GB"/>
              </w:rPr>
              <w:t>. This agreement shall be amended only upon a written agreement of all parties. Amendments to the agreement shall be an integral part of the agreement</w:t>
            </w:r>
            <w:r w:rsidR="00ED12EE" w:rsidRPr="002E48EC">
              <w:rPr>
                <w:bCs/>
                <w:sz w:val="22"/>
                <w:lang w:val="en-GB"/>
              </w:rPr>
              <w:t>.</w:t>
            </w:r>
          </w:p>
          <w:p w:rsidR="00ED12EE" w:rsidRPr="002E48EC" w:rsidRDefault="009F3566" w:rsidP="000B1F87">
            <w:pPr>
              <w:ind w:left="175"/>
              <w:jc w:val="both"/>
              <w:rPr>
                <w:bCs/>
                <w:sz w:val="22"/>
                <w:lang w:val="en-GB"/>
              </w:rPr>
            </w:pPr>
            <w:r>
              <w:rPr>
                <w:bCs/>
                <w:sz w:val="22"/>
                <w:lang w:val="en-GB"/>
              </w:rPr>
              <w:t>10</w:t>
            </w:r>
            <w:r w:rsidR="00ED12EE" w:rsidRPr="002E48EC">
              <w:rPr>
                <w:bCs/>
                <w:sz w:val="22"/>
                <w:lang w:val="en-GB"/>
              </w:rPr>
              <w:t>. </w:t>
            </w:r>
            <w:r w:rsidR="00ED12EE" w:rsidRPr="002E48EC">
              <w:rPr>
                <w:sz w:val="22"/>
                <w:lang w:val="en-GB"/>
              </w:rPr>
              <w:t>This agreement shall be terminated providing the following</w:t>
            </w:r>
            <w:r w:rsidR="00ED12EE" w:rsidRPr="002E48EC">
              <w:rPr>
                <w:bCs/>
                <w:sz w:val="22"/>
                <w:lang w:val="en-GB"/>
              </w:rPr>
              <w:t>:</w:t>
            </w:r>
          </w:p>
          <w:p w:rsidR="00ED12EE" w:rsidRPr="002E48EC" w:rsidRDefault="009F3566" w:rsidP="000B1F87">
            <w:pPr>
              <w:ind w:left="175" w:firstLine="284"/>
              <w:jc w:val="both"/>
              <w:rPr>
                <w:bCs/>
                <w:sz w:val="22"/>
                <w:lang w:val="en-GB"/>
              </w:rPr>
            </w:pPr>
            <w:r>
              <w:rPr>
                <w:bCs/>
                <w:sz w:val="22"/>
                <w:lang w:val="en-GB"/>
              </w:rPr>
              <w:t>10</w:t>
            </w:r>
            <w:r w:rsidR="00ED12EE" w:rsidRPr="002E48EC">
              <w:rPr>
                <w:bCs/>
                <w:sz w:val="22"/>
                <w:lang w:val="en-GB"/>
              </w:rPr>
              <w:t xml:space="preserve">.1. if </w:t>
            </w:r>
            <w:r w:rsidR="00ED12EE" w:rsidRPr="002E48EC">
              <w:rPr>
                <w:sz w:val="22"/>
                <w:lang w:val="en-GB"/>
              </w:rPr>
              <w:t>the student is withdrawn from the high school, terminates or temporarily suspends the studies (including students on academic leave)</w:t>
            </w:r>
            <w:r w:rsidR="00ED12EE" w:rsidRPr="002E48EC">
              <w:rPr>
                <w:bCs/>
                <w:sz w:val="22"/>
                <w:lang w:val="en-GB"/>
              </w:rPr>
              <w:t>;</w:t>
            </w:r>
          </w:p>
          <w:p w:rsidR="00ED12EE" w:rsidRPr="002E48EC" w:rsidRDefault="009F3566" w:rsidP="000B1F87">
            <w:pPr>
              <w:ind w:left="175" w:firstLine="284"/>
              <w:jc w:val="both"/>
              <w:rPr>
                <w:bCs/>
                <w:sz w:val="22"/>
                <w:lang w:val="en-GB"/>
              </w:rPr>
            </w:pPr>
            <w:r>
              <w:rPr>
                <w:bCs/>
                <w:sz w:val="22"/>
                <w:lang w:val="en-GB"/>
              </w:rPr>
              <w:t>10</w:t>
            </w:r>
            <w:r w:rsidR="00ED12EE" w:rsidRPr="002E48EC">
              <w:rPr>
                <w:bCs/>
                <w:sz w:val="22"/>
                <w:lang w:val="en-GB"/>
              </w:rPr>
              <w:t>.2. </w:t>
            </w:r>
            <w:r w:rsidR="00ED12EE" w:rsidRPr="002E48EC">
              <w:rPr>
                <w:sz w:val="22"/>
                <w:lang w:val="en-GB"/>
              </w:rPr>
              <w:t>if any of the parties is in breach of obligations under this agreement</w:t>
            </w:r>
            <w:r w:rsidR="00ED12EE" w:rsidRPr="002E48EC">
              <w:rPr>
                <w:bCs/>
                <w:sz w:val="22"/>
                <w:lang w:val="en-GB"/>
              </w:rPr>
              <w:t>;</w:t>
            </w:r>
          </w:p>
          <w:p w:rsidR="00ED12EE" w:rsidRPr="002E48EC" w:rsidRDefault="009F3566" w:rsidP="000B1F87">
            <w:pPr>
              <w:ind w:left="175" w:firstLine="284"/>
              <w:jc w:val="both"/>
              <w:rPr>
                <w:bCs/>
                <w:sz w:val="22"/>
                <w:lang w:val="en-GB"/>
              </w:rPr>
            </w:pPr>
            <w:r>
              <w:rPr>
                <w:bCs/>
                <w:sz w:val="22"/>
                <w:lang w:val="en-GB"/>
              </w:rPr>
              <w:t>10</w:t>
            </w:r>
            <w:r w:rsidR="00ED12EE" w:rsidRPr="002E48EC">
              <w:rPr>
                <w:bCs/>
                <w:sz w:val="22"/>
                <w:lang w:val="en-GB"/>
              </w:rPr>
              <w:t>.3. upon mutual agreement between the parties.</w:t>
            </w:r>
          </w:p>
          <w:p w:rsidR="00ED12EE" w:rsidRPr="002E48EC" w:rsidRDefault="009F3566" w:rsidP="000B1F87">
            <w:pPr>
              <w:ind w:left="175"/>
              <w:jc w:val="both"/>
              <w:rPr>
                <w:bCs/>
                <w:sz w:val="22"/>
                <w:lang w:val="en-GB"/>
              </w:rPr>
            </w:pPr>
            <w:r>
              <w:rPr>
                <w:bCs/>
                <w:sz w:val="22"/>
                <w:lang w:val="en-GB"/>
              </w:rPr>
              <w:t>11</w:t>
            </w:r>
            <w:r w:rsidR="00ED12EE" w:rsidRPr="002E48EC">
              <w:rPr>
                <w:bCs/>
                <w:sz w:val="22"/>
                <w:lang w:val="en-GB"/>
              </w:rPr>
              <w:t>. </w:t>
            </w:r>
            <w:r w:rsidR="00ED12EE" w:rsidRPr="002E48EC">
              <w:rPr>
                <w:sz w:val="22"/>
                <w:lang w:val="en-GB"/>
              </w:rPr>
              <w:t xml:space="preserve">Any party of the agreement shall notify other parties of the agreement about termination of the agreement no later than within </w:t>
            </w:r>
            <w:r w:rsidR="006E7239">
              <w:rPr>
                <w:sz w:val="22"/>
                <w:lang w:val="en-GB"/>
              </w:rPr>
              <w:t xml:space="preserve">10 </w:t>
            </w:r>
            <w:r w:rsidR="00ED12EE" w:rsidRPr="002E48EC">
              <w:rPr>
                <w:sz w:val="22"/>
                <w:lang w:val="en-GB"/>
              </w:rPr>
              <w:t>days prior the termination</w:t>
            </w:r>
            <w:r w:rsidR="00ED12EE" w:rsidRPr="002E48EC">
              <w:rPr>
                <w:bCs/>
                <w:sz w:val="22"/>
                <w:lang w:val="en-GB"/>
              </w:rPr>
              <w:t>.</w:t>
            </w:r>
          </w:p>
          <w:p w:rsidR="00ED12EE" w:rsidRPr="002E48EC" w:rsidRDefault="00ED12EE" w:rsidP="000B1F87">
            <w:pPr>
              <w:ind w:left="175"/>
              <w:jc w:val="both"/>
              <w:rPr>
                <w:bCs/>
                <w:sz w:val="22"/>
                <w:lang w:val="en-GB"/>
              </w:rPr>
            </w:pPr>
            <w:r w:rsidRPr="002E48EC">
              <w:rPr>
                <w:bCs/>
                <w:sz w:val="22"/>
                <w:lang w:val="en-GB"/>
              </w:rPr>
              <w:t>1</w:t>
            </w:r>
            <w:r w:rsidR="009F3566">
              <w:rPr>
                <w:bCs/>
                <w:sz w:val="22"/>
                <w:lang w:val="en-GB"/>
              </w:rPr>
              <w:t>2</w:t>
            </w:r>
            <w:r w:rsidRPr="002E48EC">
              <w:rPr>
                <w:bCs/>
                <w:sz w:val="22"/>
                <w:lang w:val="en-GB"/>
              </w:rPr>
              <w:t>. </w:t>
            </w:r>
            <w:r w:rsidRPr="002E48EC">
              <w:rPr>
                <w:sz w:val="22"/>
                <w:lang w:val="en-GB"/>
              </w:rPr>
              <w:t>All disputes shall be solved by mutual agreement; if the agreement shall not be reached – in court</w:t>
            </w:r>
            <w:r w:rsidRPr="002E48EC">
              <w:rPr>
                <w:bCs/>
                <w:sz w:val="22"/>
                <w:lang w:val="en-GB"/>
              </w:rPr>
              <w:t>.</w:t>
            </w:r>
          </w:p>
          <w:p w:rsidR="00ED12EE" w:rsidRPr="002E48EC" w:rsidRDefault="00ED12EE" w:rsidP="000B1F87">
            <w:pPr>
              <w:ind w:left="175"/>
              <w:jc w:val="both"/>
              <w:rPr>
                <w:bCs/>
                <w:sz w:val="22"/>
                <w:lang w:val="en-GB"/>
              </w:rPr>
            </w:pPr>
            <w:r w:rsidRPr="002E48EC">
              <w:rPr>
                <w:bCs/>
                <w:sz w:val="22"/>
                <w:lang w:val="en-GB"/>
              </w:rPr>
              <w:t>1</w:t>
            </w:r>
            <w:r w:rsidR="009F3566">
              <w:rPr>
                <w:bCs/>
                <w:sz w:val="22"/>
                <w:lang w:val="en-GB"/>
              </w:rPr>
              <w:t>3</w:t>
            </w:r>
            <w:r w:rsidRPr="002E48EC">
              <w:rPr>
                <w:bCs/>
                <w:sz w:val="22"/>
                <w:lang w:val="en-GB"/>
              </w:rPr>
              <w:t>. </w:t>
            </w:r>
            <w:r w:rsidRPr="002E48EC">
              <w:rPr>
                <w:sz w:val="22"/>
                <w:lang w:val="en-GB"/>
              </w:rPr>
              <w:t>This agreement shall enter into force at the moment it is signed by the last party, and shall remain valid until the accomplishment of internship and fulfilment of all other obligations under this agreement</w:t>
            </w:r>
            <w:r w:rsidRPr="002E48EC">
              <w:rPr>
                <w:bCs/>
                <w:sz w:val="22"/>
                <w:lang w:val="en-GB"/>
              </w:rPr>
              <w:t>.</w:t>
            </w:r>
          </w:p>
          <w:p w:rsidR="00ED12EE" w:rsidRPr="002E48EC" w:rsidRDefault="00ED12EE" w:rsidP="000B1F87">
            <w:pPr>
              <w:ind w:left="175"/>
              <w:jc w:val="both"/>
              <w:rPr>
                <w:bCs/>
                <w:sz w:val="22"/>
                <w:lang w:val="en-GB"/>
              </w:rPr>
            </w:pPr>
            <w:r w:rsidRPr="002E48EC">
              <w:rPr>
                <w:bCs/>
                <w:sz w:val="22"/>
                <w:lang w:val="en-GB"/>
              </w:rPr>
              <w:t>1</w:t>
            </w:r>
            <w:r w:rsidR="009F3566">
              <w:rPr>
                <w:bCs/>
                <w:sz w:val="22"/>
                <w:lang w:val="en-GB"/>
              </w:rPr>
              <w:t>4</w:t>
            </w:r>
            <w:r w:rsidRPr="002E48EC">
              <w:rPr>
                <w:bCs/>
                <w:sz w:val="22"/>
                <w:lang w:val="en-GB"/>
              </w:rPr>
              <w:t>. </w:t>
            </w:r>
            <w:r w:rsidRPr="002E48EC">
              <w:rPr>
                <w:sz w:val="22"/>
                <w:lang w:val="en-GB"/>
              </w:rPr>
              <w:t>This agreement is concluded in three copies each having equal legal force, one for each party of the agreement</w:t>
            </w:r>
            <w:r w:rsidRPr="002E48EC">
              <w:rPr>
                <w:bCs/>
                <w:sz w:val="22"/>
                <w:lang w:val="en-GB"/>
              </w:rPr>
              <w:t>.</w:t>
            </w:r>
          </w:p>
          <w:p w:rsidR="00ED12EE" w:rsidRPr="002E48EC" w:rsidRDefault="00ED12EE" w:rsidP="000B1F87">
            <w:pPr>
              <w:ind w:left="175"/>
              <w:rPr>
                <w:sz w:val="20"/>
                <w:szCs w:val="22"/>
                <w:lang w:val="en-GB"/>
              </w:rPr>
            </w:pPr>
          </w:p>
          <w:p w:rsidR="00ED12EE" w:rsidRPr="002E48EC" w:rsidRDefault="00ED12EE" w:rsidP="004F29C2">
            <w:pPr>
              <w:widowControl w:val="0"/>
              <w:suppressAutoHyphens/>
              <w:rPr>
                <w:sz w:val="22"/>
                <w:szCs w:val="20"/>
                <w:lang w:val="en-GB"/>
              </w:rPr>
            </w:pPr>
          </w:p>
          <w:p w:rsidR="00ED12EE" w:rsidRPr="002E48EC" w:rsidRDefault="00ED12EE" w:rsidP="000B1F87">
            <w:pPr>
              <w:widowControl w:val="0"/>
              <w:suppressAutoHyphens/>
              <w:ind w:left="175"/>
              <w:jc w:val="center"/>
              <w:rPr>
                <w:sz w:val="22"/>
              </w:rPr>
            </w:pPr>
          </w:p>
          <w:p w:rsidR="0010655D" w:rsidRPr="00BE259E" w:rsidRDefault="0010655D" w:rsidP="000B1F87">
            <w:pPr>
              <w:ind w:left="175"/>
              <w:jc w:val="both"/>
              <w:rPr>
                <w:sz w:val="22"/>
                <w:szCs w:val="22"/>
                <w:lang w:val="en-US"/>
              </w:rPr>
            </w:pPr>
          </w:p>
        </w:tc>
      </w:tr>
    </w:tbl>
    <w:p w:rsidR="004F29C2" w:rsidRPr="004F29C2" w:rsidRDefault="004F29C2" w:rsidP="004F29C2">
      <w:pPr>
        <w:widowControl w:val="0"/>
        <w:tabs>
          <w:tab w:val="right" w:leader="underscore" w:pos="9072"/>
        </w:tabs>
        <w:suppressAutoHyphens/>
        <w:ind w:left="176" w:right="176"/>
        <w:jc w:val="center"/>
        <w:rPr>
          <w:sz w:val="22"/>
          <w:lang w:val="en-GB"/>
        </w:rPr>
      </w:pPr>
      <w:r w:rsidRPr="002E48EC">
        <w:rPr>
          <w:b/>
          <w:bCs/>
          <w:caps/>
          <w:sz w:val="22"/>
        </w:rPr>
        <w:lastRenderedPageBreak/>
        <w:t>ŠALIŲ REKVIZITAI</w:t>
      </w:r>
      <w:r>
        <w:rPr>
          <w:b/>
          <w:bCs/>
          <w:caps/>
          <w:sz w:val="22"/>
        </w:rPr>
        <w:t xml:space="preserve"> / </w:t>
      </w:r>
      <w:r w:rsidRPr="004F29C2">
        <w:rPr>
          <w:b/>
          <w:bCs/>
          <w:caps/>
          <w:sz w:val="22"/>
        </w:rPr>
        <w:t>REFERENCE details of the parties</w:t>
      </w:r>
    </w:p>
    <w:p w:rsidR="004F29C2" w:rsidRPr="002E48EC" w:rsidRDefault="004F29C2" w:rsidP="004F29C2">
      <w:pPr>
        <w:widowControl w:val="0"/>
        <w:tabs>
          <w:tab w:val="right" w:leader="underscore" w:pos="9072"/>
        </w:tabs>
        <w:suppressAutoHyphens/>
        <w:ind w:left="176" w:right="176"/>
        <w:jc w:val="both"/>
        <w:rPr>
          <w:sz w:val="22"/>
        </w:rPr>
      </w:pPr>
    </w:p>
    <w:p w:rsidR="004F29C2" w:rsidRPr="002E48EC" w:rsidRDefault="004F29C2" w:rsidP="004F29C2">
      <w:pPr>
        <w:widowControl w:val="0"/>
        <w:tabs>
          <w:tab w:val="right" w:leader="underscore" w:pos="9072"/>
        </w:tabs>
        <w:suppressAutoHyphens/>
        <w:ind w:left="176" w:right="176"/>
        <w:jc w:val="both"/>
        <w:rPr>
          <w:sz w:val="22"/>
        </w:rPr>
      </w:pPr>
    </w:p>
    <w:p w:rsidR="004F29C2" w:rsidRDefault="004F29C2" w:rsidP="004F29C2">
      <w:pPr>
        <w:widowControl w:val="0"/>
        <w:tabs>
          <w:tab w:val="right" w:leader="underscore" w:pos="9072"/>
        </w:tabs>
        <w:suppressAutoHyphens/>
        <w:ind w:left="176" w:right="176"/>
        <w:jc w:val="both"/>
        <w:rPr>
          <w:sz w:val="22"/>
        </w:rPr>
      </w:pPr>
      <w:r w:rsidRPr="002E48EC">
        <w:rPr>
          <w:sz w:val="22"/>
        </w:rPr>
        <w:t>Aukštoji mokykla</w:t>
      </w:r>
      <w:r>
        <w:rPr>
          <w:sz w:val="22"/>
        </w:rPr>
        <w:t xml:space="preserve"> / </w:t>
      </w:r>
      <w:proofErr w:type="spellStart"/>
      <w:r w:rsidRPr="009647CF">
        <w:rPr>
          <w:sz w:val="22"/>
        </w:rPr>
        <w:t>High</w:t>
      </w:r>
      <w:proofErr w:type="spellEnd"/>
      <w:r w:rsidRPr="009647CF">
        <w:rPr>
          <w:sz w:val="22"/>
        </w:rPr>
        <w:t xml:space="preserve"> </w:t>
      </w:r>
      <w:proofErr w:type="spellStart"/>
      <w:r w:rsidRPr="009647CF">
        <w:rPr>
          <w:sz w:val="22"/>
        </w:rPr>
        <w:t>school</w:t>
      </w:r>
      <w:proofErr w:type="spellEnd"/>
      <w:r w:rsidRPr="002E48EC">
        <w:rPr>
          <w:sz w:val="22"/>
        </w:rPr>
        <w:t xml:space="preserve">: </w:t>
      </w:r>
    </w:p>
    <w:p w:rsidR="004F29C2" w:rsidRPr="002E48EC" w:rsidRDefault="004F29C2" w:rsidP="004F29C2">
      <w:pPr>
        <w:widowControl w:val="0"/>
        <w:tabs>
          <w:tab w:val="right" w:leader="underscore" w:pos="9072"/>
        </w:tabs>
        <w:suppressAutoHyphens/>
        <w:ind w:left="176" w:right="176"/>
        <w:jc w:val="both"/>
        <w:rPr>
          <w:sz w:val="22"/>
          <w:u w:val="single"/>
        </w:rPr>
      </w:pPr>
      <w:r w:rsidRPr="002E48EC">
        <w:rPr>
          <w:sz w:val="22"/>
        </w:rPr>
        <w:t>________________________________________________________________</w:t>
      </w:r>
    </w:p>
    <w:p w:rsidR="004F29C2" w:rsidRDefault="004F29C2" w:rsidP="004F29C2">
      <w:pPr>
        <w:widowControl w:val="0"/>
        <w:tabs>
          <w:tab w:val="right" w:leader="underscore" w:pos="9072"/>
        </w:tabs>
        <w:suppressAutoHyphens/>
        <w:ind w:left="176" w:right="49"/>
        <w:jc w:val="both"/>
        <w:rPr>
          <w:sz w:val="22"/>
        </w:rPr>
      </w:pPr>
      <w:r w:rsidRPr="002E48EC">
        <w:rPr>
          <w:sz w:val="22"/>
        </w:rPr>
        <w:t>Pavadinimas, juridinio asmens kodas, buveinės adresas, telefonas, el. paštas, aukštosios mokyklos paskirto praktikos vadovo vardas, pavardė, telefono numeris</w:t>
      </w:r>
      <w:r w:rsidR="00111F57">
        <w:rPr>
          <w:sz w:val="22"/>
        </w:rPr>
        <w:t>, parašas</w:t>
      </w:r>
      <w:r>
        <w:rPr>
          <w:sz w:val="22"/>
        </w:rPr>
        <w:t xml:space="preserve"> /</w:t>
      </w:r>
    </w:p>
    <w:p w:rsidR="004F29C2" w:rsidRPr="002E48EC" w:rsidRDefault="004F29C2" w:rsidP="004F29C2">
      <w:pPr>
        <w:widowControl w:val="0"/>
        <w:tabs>
          <w:tab w:val="right" w:leader="underscore" w:pos="9072"/>
        </w:tabs>
        <w:suppressAutoHyphens/>
        <w:ind w:left="175" w:right="49"/>
        <w:jc w:val="both"/>
        <w:rPr>
          <w:sz w:val="22"/>
          <w:lang w:val="en-GB"/>
        </w:rPr>
      </w:pPr>
      <w:r w:rsidRPr="002E48EC">
        <w:rPr>
          <w:sz w:val="22"/>
          <w:lang w:val="en-GB"/>
        </w:rPr>
        <w:t>Name, legal entity number, residency address, phone number, e-mail, name, surname, phone number</w:t>
      </w:r>
      <w:r w:rsidR="00111F57">
        <w:rPr>
          <w:sz w:val="22"/>
          <w:lang w:val="en-GB"/>
        </w:rPr>
        <w:t>, signature</w:t>
      </w:r>
      <w:r w:rsidRPr="002E48EC">
        <w:rPr>
          <w:sz w:val="22"/>
          <w:lang w:val="en-GB"/>
        </w:rPr>
        <w:t xml:space="preserve"> of the supervisor at high school</w:t>
      </w:r>
    </w:p>
    <w:p w:rsidR="004F29C2" w:rsidRPr="002E48EC" w:rsidRDefault="004F29C2" w:rsidP="004F29C2">
      <w:pPr>
        <w:widowControl w:val="0"/>
        <w:tabs>
          <w:tab w:val="right" w:leader="underscore" w:pos="9072"/>
        </w:tabs>
        <w:suppressAutoHyphens/>
        <w:ind w:right="49"/>
        <w:jc w:val="both"/>
        <w:rPr>
          <w:sz w:val="22"/>
        </w:rPr>
      </w:pPr>
    </w:p>
    <w:p w:rsidR="004F29C2" w:rsidRDefault="004F29C2" w:rsidP="004F29C2">
      <w:pPr>
        <w:widowControl w:val="0"/>
        <w:tabs>
          <w:tab w:val="right" w:leader="underscore" w:pos="9072"/>
        </w:tabs>
        <w:suppressAutoHyphens/>
        <w:ind w:left="176" w:right="49"/>
        <w:jc w:val="both"/>
        <w:rPr>
          <w:sz w:val="22"/>
        </w:rPr>
      </w:pPr>
      <w:r w:rsidRPr="002E48EC">
        <w:rPr>
          <w:sz w:val="22"/>
        </w:rPr>
        <w:t>Priimanti organizacija</w:t>
      </w:r>
      <w:r>
        <w:rPr>
          <w:sz w:val="22"/>
        </w:rPr>
        <w:t xml:space="preserve"> / </w:t>
      </w:r>
      <w:r w:rsidRPr="009647CF">
        <w:rPr>
          <w:sz w:val="22"/>
          <w:lang w:val="en-GB"/>
        </w:rPr>
        <w:t>Host organisation</w:t>
      </w:r>
      <w:r w:rsidRPr="002E48EC">
        <w:rPr>
          <w:sz w:val="22"/>
        </w:rPr>
        <w:t>:</w:t>
      </w:r>
    </w:p>
    <w:p w:rsidR="004F29C2" w:rsidRPr="002E48EC" w:rsidRDefault="004F29C2" w:rsidP="004F29C2">
      <w:pPr>
        <w:widowControl w:val="0"/>
        <w:tabs>
          <w:tab w:val="right" w:leader="underscore" w:pos="9072"/>
        </w:tabs>
        <w:suppressAutoHyphens/>
        <w:ind w:left="176" w:right="49"/>
        <w:jc w:val="both"/>
        <w:rPr>
          <w:sz w:val="22"/>
          <w:u w:val="single"/>
        </w:rPr>
      </w:pPr>
      <w:r w:rsidRPr="002E48EC">
        <w:rPr>
          <w:sz w:val="22"/>
        </w:rPr>
        <w:t>_____________________________________________________________</w:t>
      </w:r>
    </w:p>
    <w:p w:rsidR="004F29C2" w:rsidRDefault="004F29C2" w:rsidP="004F29C2">
      <w:pPr>
        <w:widowControl w:val="0"/>
        <w:tabs>
          <w:tab w:val="right" w:leader="underscore" w:pos="9072"/>
        </w:tabs>
        <w:suppressAutoHyphens/>
        <w:ind w:left="176" w:right="49"/>
        <w:jc w:val="both"/>
        <w:rPr>
          <w:sz w:val="22"/>
        </w:rPr>
      </w:pPr>
      <w:r w:rsidRPr="002E48EC">
        <w:rPr>
          <w:sz w:val="22"/>
        </w:rPr>
        <w:t>Pavadinimas, juridinio asmens kodas, buveinės adresas, telefonas, el. paštas, priimančios organizacijos praktikos vadovo vardas, pavardė, telefono numeris</w:t>
      </w:r>
      <w:r>
        <w:rPr>
          <w:sz w:val="22"/>
        </w:rPr>
        <w:t xml:space="preserve"> /</w:t>
      </w:r>
    </w:p>
    <w:p w:rsidR="004F29C2" w:rsidRPr="004F29C2" w:rsidRDefault="004F29C2" w:rsidP="004F29C2">
      <w:pPr>
        <w:widowControl w:val="0"/>
        <w:tabs>
          <w:tab w:val="right" w:leader="underscore" w:pos="9072"/>
        </w:tabs>
        <w:suppressAutoHyphens/>
        <w:ind w:left="175" w:right="49"/>
        <w:jc w:val="both"/>
        <w:rPr>
          <w:sz w:val="22"/>
          <w:lang w:val="en-GB"/>
        </w:rPr>
      </w:pPr>
      <w:r w:rsidRPr="002E48EC">
        <w:rPr>
          <w:sz w:val="22"/>
          <w:lang w:val="en-GB"/>
        </w:rPr>
        <w:t xml:space="preserve">Name, legal entity number, residency address, phone number, e-mail, name, surname, phone number of the </w:t>
      </w:r>
      <w:r w:rsidR="0087369C">
        <w:rPr>
          <w:sz w:val="22"/>
          <w:lang w:val="en-GB"/>
        </w:rPr>
        <w:t>mentor</w:t>
      </w:r>
      <w:r w:rsidRPr="002E48EC">
        <w:rPr>
          <w:sz w:val="22"/>
          <w:lang w:val="en-GB"/>
        </w:rPr>
        <w:t xml:space="preserve"> at host organisation</w:t>
      </w:r>
    </w:p>
    <w:p w:rsidR="004F29C2" w:rsidRPr="002E48EC" w:rsidRDefault="004F29C2" w:rsidP="004F29C2">
      <w:pPr>
        <w:widowControl w:val="0"/>
        <w:tabs>
          <w:tab w:val="right" w:leader="underscore" w:pos="9072"/>
        </w:tabs>
        <w:suppressAutoHyphens/>
        <w:ind w:right="49"/>
        <w:jc w:val="both"/>
        <w:rPr>
          <w:sz w:val="22"/>
        </w:rPr>
      </w:pPr>
    </w:p>
    <w:p w:rsidR="004F29C2" w:rsidRDefault="004F29C2" w:rsidP="004F29C2">
      <w:pPr>
        <w:widowControl w:val="0"/>
        <w:tabs>
          <w:tab w:val="right" w:leader="underscore" w:pos="9072"/>
        </w:tabs>
        <w:suppressAutoHyphens/>
        <w:ind w:left="176" w:right="49"/>
        <w:jc w:val="both"/>
        <w:rPr>
          <w:sz w:val="22"/>
        </w:rPr>
      </w:pPr>
      <w:r w:rsidRPr="002E48EC">
        <w:rPr>
          <w:sz w:val="22"/>
        </w:rPr>
        <w:t>Studentas</w:t>
      </w:r>
      <w:r>
        <w:rPr>
          <w:sz w:val="22"/>
        </w:rPr>
        <w:t xml:space="preserve"> / </w:t>
      </w:r>
      <w:r w:rsidRPr="009647CF">
        <w:rPr>
          <w:sz w:val="22"/>
          <w:lang w:val="en-GB"/>
        </w:rPr>
        <w:t>Student</w:t>
      </w:r>
      <w:r w:rsidRPr="002E48EC">
        <w:rPr>
          <w:sz w:val="22"/>
        </w:rPr>
        <w:t>:</w:t>
      </w:r>
    </w:p>
    <w:p w:rsidR="004F29C2" w:rsidRDefault="004F29C2" w:rsidP="004F29C2">
      <w:pPr>
        <w:widowControl w:val="0"/>
        <w:tabs>
          <w:tab w:val="right" w:leader="underscore" w:pos="9072"/>
        </w:tabs>
        <w:suppressAutoHyphens/>
        <w:ind w:left="176" w:right="49"/>
        <w:jc w:val="both"/>
        <w:rPr>
          <w:sz w:val="22"/>
        </w:rPr>
      </w:pPr>
      <w:r w:rsidRPr="002E48EC">
        <w:rPr>
          <w:sz w:val="22"/>
        </w:rPr>
        <w:t>_____________________________________________________________</w:t>
      </w:r>
    </w:p>
    <w:p w:rsidR="004F29C2" w:rsidRPr="002E48EC" w:rsidRDefault="004F29C2" w:rsidP="004F29C2">
      <w:pPr>
        <w:widowControl w:val="0"/>
        <w:tabs>
          <w:tab w:val="right" w:leader="underscore" w:pos="9072"/>
        </w:tabs>
        <w:suppressAutoHyphens/>
        <w:ind w:left="176" w:right="49"/>
        <w:jc w:val="both"/>
        <w:rPr>
          <w:sz w:val="22"/>
          <w:lang w:val="en-GB"/>
        </w:rPr>
      </w:pPr>
      <w:r w:rsidRPr="002E48EC">
        <w:rPr>
          <w:sz w:val="22"/>
        </w:rPr>
        <w:t>Vardas, pavardė, adresas, telefonas, el. paštas</w:t>
      </w:r>
      <w:r>
        <w:rPr>
          <w:sz w:val="22"/>
        </w:rPr>
        <w:t xml:space="preserve"> / </w:t>
      </w:r>
      <w:r w:rsidRPr="002E48EC">
        <w:rPr>
          <w:sz w:val="22"/>
          <w:lang w:val="en-GB"/>
        </w:rPr>
        <w:t>Name, surname, address, phone number, e-mail</w:t>
      </w:r>
    </w:p>
    <w:p w:rsidR="004F29C2" w:rsidRPr="004F29C2" w:rsidRDefault="004F29C2" w:rsidP="004F29C2">
      <w:pPr>
        <w:widowControl w:val="0"/>
        <w:tabs>
          <w:tab w:val="right" w:leader="underscore" w:pos="9072"/>
        </w:tabs>
        <w:suppressAutoHyphens/>
        <w:ind w:left="176" w:right="176"/>
        <w:jc w:val="both"/>
        <w:rPr>
          <w:sz w:val="22"/>
          <w:lang w:val="en-GB"/>
        </w:rPr>
      </w:pPr>
    </w:p>
    <w:p w:rsidR="004F29C2" w:rsidRDefault="004F29C2" w:rsidP="004F29C2">
      <w:pPr>
        <w:widowControl w:val="0"/>
        <w:suppressAutoHyphens/>
        <w:ind w:left="176" w:right="176"/>
        <w:jc w:val="both"/>
        <w:rPr>
          <w:sz w:val="22"/>
        </w:rPr>
      </w:pPr>
    </w:p>
    <w:p w:rsidR="004F29C2" w:rsidRPr="002E48EC" w:rsidRDefault="004F29C2" w:rsidP="004F29C2">
      <w:pPr>
        <w:widowControl w:val="0"/>
        <w:suppressAutoHyphens/>
        <w:ind w:left="175"/>
        <w:jc w:val="center"/>
        <w:rPr>
          <w:sz w:val="22"/>
          <w:lang w:val="en-GB"/>
        </w:rPr>
      </w:pPr>
      <w:r w:rsidRPr="004F29C2">
        <w:rPr>
          <w:b/>
          <w:bCs/>
          <w:caps/>
          <w:sz w:val="22"/>
          <w:szCs w:val="22"/>
        </w:rPr>
        <w:t>ŠALIŲ PARAŠAI</w:t>
      </w:r>
      <w:r>
        <w:rPr>
          <w:b/>
          <w:bCs/>
          <w:caps/>
          <w:sz w:val="22"/>
          <w:szCs w:val="22"/>
        </w:rPr>
        <w:t xml:space="preserve"> / </w:t>
      </w:r>
      <w:r w:rsidRPr="002E48EC">
        <w:rPr>
          <w:b/>
          <w:bCs/>
          <w:caps/>
          <w:sz w:val="22"/>
          <w:lang w:val="en-GB"/>
        </w:rPr>
        <w:t>SIGNATURES OF THE PARTIES</w:t>
      </w:r>
    </w:p>
    <w:p w:rsidR="004F29C2" w:rsidRPr="004F29C2" w:rsidRDefault="004F29C2" w:rsidP="004F29C2">
      <w:pPr>
        <w:widowControl w:val="0"/>
        <w:suppressAutoHyphens/>
        <w:rPr>
          <w:sz w:val="22"/>
          <w:szCs w:val="22"/>
          <w:lang w:val="en-GB"/>
        </w:rPr>
      </w:pPr>
    </w:p>
    <w:p w:rsidR="004F29C2" w:rsidRPr="004F29C2" w:rsidRDefault="004F29C2" w:rsidP="004F29C2">
      <w:pPr>
        <w:widowControl w:val="0"/>
        <w:suppressAutoHyphens/>
        <w:rPr>
          <w:sz w:val="22"/>
          <w:szCs w:val="22"/>
        </w:rPr>
      </w:pPr>
    </w:p>
    <w:p w:rsidR="004F29C2" w:rsidRPr="004F29C2" w:rsidRDefault="004F29C2" w:rsidP="004F29C2">
      <w:pPr>
        <w:widowControl w:val="0"/>
        <w:suppressAutoHyphens/>
        <w:rPr>
          <w:sz w:val="22"/>
          <w:szCs w:val="22"/>
        </w:rPr>
      </w:pPr>
    </w:p>
    <w:p w:rsidR="004F29C2" w:rsidRPr="004F29C2" w:rsidRDefault="004F29C2" w:rsidP="004F29C2">
      <w:pPr>
        <w:widowControl w:val="0"/>
        <w:tabs>
          <w:tab w:val="center" w:pos="4440"/>
          <w:tab w:val="center" w:pos="7680"/>
        </w:tabs>
        <w:suppressAutoHyphens/>
        <w:rPr>
          <w:sz w:val="22"/>
          <w:szCs w:val="22"/>
        </w:rPr>
      </w:pPr>
      <w:r>
        <w:rPr>
          <w:sz w:val="22"/>
          <w:szCs w:val="22"/>
        </w:rPr>
        <w:t xml:space="preserve">       </w:t>
      </w:r>
      <w:r w:rsidRPr="004F29C2">
        <w:rPr>
          <w:sz w:val="22"/>
          <w:szCs w:val="22"/>
        </w:rPr>
        <w:t>__________________</w:t>
      </w:r>
      <w:r w:rsidRPr="004F29C2">
        <w:rPr>
          <w:sz w:val="22"/>
          <w:szCs w:val="22"/>
        </w:rPr>
        <w:tab/>
      </w:r>
      <w:r>
        <w:rPr>
          <w:sz w:val="22"/>
          <w:szCs w:val="22"/>
        </w:rPr>
        <w:t xml:space="preserve">                   </w:t>
      </w:r>
      <w:r w:rsidRPr="004F29C2">
        <w:rPr>
          <w:sz w:val="22"/>
          <w:szCs w:val="22"/>
        </w:rPr>
        <w:t>____________________</w:t>
      </w:r>
      <w:r w:rsidRPr="004F29C2">
        <w:rPr>
          <w:sz w:val="22"/>
          <w:szCs w:val="22"/>
        </w:rPr>
        <w:tab/>
      </w:r>
      <w:r>
        <w:rPr>
          <w:sz w:val="22"/>
          <w:szCs w:val="22"/>
        </w:rPr>
        <w:t xml:space="preserve">                        </w:t>
      </w:r>
      <w:r w:rsidRPr="004F29C2">
        <w:rPr>
          <w:sz w:val="22"/>
          <w:szCs w:val="22"/>
        </w:rPr>
        <w:t>_____________________</w:t>
      </w:r>
    </w:p>
    <w:p w:rsidR="004F29C2" w:rsidRPr="004F29C2" w:rsidRDefault="004F29C2" w:rsidP="004F29C2">
      <w:pPr>
        <w:widowControl w:val="0"/>
        <w:tabs>
          <w:tab w:val="center" w:pos="4440"/>
          <w:tab w:val="center" w:pos="7680"/>
        </w:tabs>
        <w:suppressAutoHyphens/>
        <w:rPr>
          <w:sz w:val="22"/>
          <w:szCs w:val="22"/>
        </w:rPr>
      </w:pPr>
      <w:r w:rsidRPr="004F29C2">
        <w:rPr>
          <w:sz w:val="22"/>
          <w:szCs w:val="22"/>
        </w:rPr>
        <w:t>(aukštoji mokykla</w:t>
      </w:r>
      <w:r>
        <w:rPr>
          <w:sz w:val="22"/>
          <w:szCs w:val="22"/>
        </w:rPr>
        <w:t xml:space="preserve"> / </w:t>
      </w:r>
      <w:r w:rsidRPr="002E48EC">
        <w:rPr>
          <w:sz w:val="20"/>
          <w:lang w:val="en-GB"/>
        </w:rPr>
        <w:t>high school</w:t>
      </w:r>
      <w:r w:rsidRPr="004F29C2">
        <w:rPr>
          <w:sz w:val="22"/>
          <w:szCs w:val="22"/>
        </w:rPr>
        <w:t>)</w:t>
      </w:r>
      <w:r>
        <w:rPr>
          <w:sz w:val="22"/>
          <w:szCs w:val="22"/>
        </w:rPr>
        <w:t xml:space="preserve">         </w:t>
      </w:r>
      <w:r w:rsidRPr="004F29C2">
        <w:rPr>
          <w:sz w:val="22"/>
          <w:szCs w:val="22"/>
        </w:rPr>
        <w:t>(priimanti organizacija</w:t>
      </w:r>
      <w:r>
        <w:rPr>
          <w:sz w:val="22"/>
          <w:szCs w:val="22"/>
        </w:rPr>
        <w:t xml:space="preserve"> / </w:t>
      </w:r>
      <w:r w:rsidRPr="002E48EC">
        <w:rPr>
          <w:sz w:val="20"/>
          <w:lang w:val="en-GB"/>
        </w:rPr>
        <w:t>host organisation</w:t>
      </w:r>
      <w:r w:rsidRPr="004F29C2">
        <w:rPr>
          <w:sz w:val="22"/>
          <w:szCs w:val="22"/>
        </w:rPr>
        <w:t>)</w:t>
      </w:r>
      <w:r w:rsidRPr="004F29C2">
        <w:rPr>
          <w:sz w:val="22"/>
          <w:szCs w:val="22"/>
        </w:rPr>
        <w:tab/>
      </w:r>
      <w:r>
        <w:rPr>
          <w:sz w:val="22"/>
          <w:szCs w:val="22"/>
        </w:rPr>
        <w:t xml:space="preserve">                 </w:t>
      </w:r>
      <w:r w:rsidRPr="004F29C2">
        <w:rPr>
          <w:sz w:val="22"/>
          <w:szCs w:val="22"/>
        </w:rPr>
        <w:t>(studentas</w:t>
      </w:r>
      <w:r>
        <w:rPr>
          <w:sz w:val="22"/>
          <w:szCs w:val="22"/>
        </w:rPr>
        <w:t xml:space="preserve"> / </w:t>
      </w:r>
      <w:r w:rsidRPr="002E48EC">
        <w:rPr>
          <w:sz w:val="20"/>
          <w:lang w:val="en-GB"/>
        </w:rPr>
        <w:t>student</w:t>
      </w:r>
      <w:r w:rsidRPr="004F29C2">
        <w:rPr>
          <w:sz w:val="22"/>
          <w:szCs w:val="22"/>
        </w:rPr>
        <w:t>)</w:t>
      </w:r>
    </w:p>
    <w:p w:rsidR="004F29C2" w:rsidRPr="004F29C2" w:rsidRDefault="004F29C2" w:rsidP="004F29C2">
      <w:pPr>
        <w:widowControl w:val="0"/>
        <w:suppressAutoHyphens/>
        <w:rPr>
          <w:sz w:val="22"/>
          <w:szCs w:val="22"/>
        </w:rPr>
      </w:pPr>
    </w:p>
    <w:p w:rsidR="004F29C2" w:rsidRPr="004F29C2" w:rsidRDefault="004F29C2" w:rsidP="004F29C2">
      <w:pPr>
        <w:widowControl w:val="0"/>
        <w:suppressAutoHyphens/>
        <w:ind w:left="176" w:right="176"/>
        <w:jc w:val="both"/>
        <w:rPr>
          <w:sz w:val="22"/>
          <w:szCs w:val="22"/>
        </w:rPr>
      </w:pPr>
    </w:p>
    <w:p w:rsidR="00114475" w:rsidRDefault="00114475" w:rsidP="00CF5787">
      <w:pPr>
        <w:rPr>
          <w:b/>
          <w:sz w:val="22"/>
          <w:szCs w:val="22"/>
          <w:lang w:val="en-US"/>
        </w:rPr>
      </w:pPr>
    </w:p>
    <w:p w:rsidR="004821AE" w:rsidRDefault="004821AE" w:rsidP="00CF5787">
      <w:pPr>
        <w:rPr>
          <w:b/>
          <w:sz w:val="22"/>
          <w:szCs w:val="22"/>
          <w:lang w:val="en-US"/>
        </w:rPr>
      </w:pPr>
    </w:p>
    <w:p w:rsidR="004821AE" w:rsidRDefault="004821AE" w:rsidP="00CF5787">
      <w:pPr>
        <w:rPr>
          <w:b/>
          <w:sz w:val="22"/>
          <w:szCs w:val="22"/>
          <w:lang w:val="en-US"/>
        </w:rPr>
      </w:pPr>
    </w:p>
    <w:p w:rsidR="004821AE" w:rsidRPr="000C6C78" w:rsidRDefault="004821AE" w:rsidP="000C6C78">
      <w:pPr>
        <w:jc w:val="both"/>
        <w:rPr>
          <w:sz w:val="22"/>
          <w:szCs w:val="22"/>
        </w:rPr>
      </w:pPr>
      <w:r w:rsidRPr="000C6C78">
        <w:rPr>
          <w:b/>
          <w:sz w:val="22"/>
          <w:szCs w:val="22"/>
        </w:rPr>
        <w:t>Neoficialus vertimas</w:t>
      </w:r>
      <w:r w:rsidR="000C6C78" w:rsidRPr="000C6C78">
        <w:rPr>
          <w:b/>
          <w:sz w:val="22"/>
          <w:szCs w:val="22"/>
        </w:rPr>
        <w:t xml:space="preserve"> į anglų kalbą</w:t>
      </w:r>
      <w:r w:rsidR="000C6C78" w:rsidRPr="000C6C78">
        <w:rPr>
          <w:sz w:val="22"/>
          <w:szCs w:val="22"/>
        </w:rPr>
        <w:t>.</w:t>
      </w:r>
    </w:p>
    <w:p w:rsidR="004821AE" w:rsidRDefault="000C6C78" w:rsidP="000C6C78">
      <w:pPr>
        <w:jc w:val="both"/>
        <w:rPr>
          <w:sz w:val="22"/>
          <w:szCs w:val="22"/>
        </w:rPr>
      </w:pPr>
      <w:r>
        <w:rPr>
          <w:sz w:val="22"/>
          <w:szCs w:val="22"/>
        </w:rPr>
        <w:t>Atkreipiame dėmesį</w:t>
      </w:r>
      <w:r w:rsidR="004821AE" w:rsidRPr="000C6C78">
        <w:rPr>
          <w:sz w:val="22"/>
          <w:szCs w:val="22"/>
        </w:rPr>
        <w:t xml:space="preserve">, kad dokumentą lietuvių kalba patvirtino </w:t>
      </w:r>
      <w:r w:rsidRPr="000C6C78">
        <w:rPr>
          <w:sz w:val="22"/>
          <w:szCs w:val="22"/>
        </w:rPr>
        <w:t>Lietuvos Respublikos</w:t>
      </w:r>
      <w:r w:rsidR="004821AE" w:rsidRPr="000C6C78">
        <w:rPr>
          <w:sz w:val="22"/>
          <w:szCs w:val="22"/>
        </w:rPr>
        <w:t xml:space="preserve"> Švietimo ir mokslo ministerija ir jam teikiama pirmenybė prieš tekstą kitomis kalbomis</w:t>
      </w:r>
      <w:r w:rsidRPr="000C6C78">
        <w:rPr>
          <w:sz w:val="22"/>
          <w:szCs w:val="22"/>
        </w:rPr>
        <w:t xml:space="preserve"> / </w:t>
      </w:r>
    </w:p>
    <w:p w:rsidR="000C6C78" w:rsidRPr="000C6C78" w:rsidRDefault="000C6C78" w:rsidP="000C6C78">
      <w:pPr>
        <w:jc w:val="both"/>
        <w:rPr>
          <w:sz w:val="22"/>
          <w:szCs w:val="22"/>
        </w:rPr>
      </w:pPr>
    </w:p>
    <w:p w:rsidR="000C6C78" w:rsidRDefault="000C6C78" w:rsidP="000C6C78">
      <w:pPr>
        <w:jc w:val="both"/>
        <w:rPr>
          <w:sz w:val="22"/>
          <w:szCs w:val="22"/>
          <w:lang w:val="en-US"/>
        </w:rPr>
      </w:pPr>
      <w:r w:rsidRPr="000C6C78">
        <w:rPr>
          <w:b/>
          <w:sz w:val="22"/>
          <w:szCs w:val="22"/>
          <w:lang w:val="en-US"/>
        </w:rPr>
        <w:t>Unofficial translation to English</w:t>
      </w:r>
      <w:r>
        <w:rPr>
          <w:sz w:val="22"/>
          <w:szCs w:val="22"/>
          <w:lang w:val="en-US"/>
        </w:rPr>
        <w:t>.</w:t>
      </w:r>
    </w:p>
    <w:p w:rsidR="004821AE" w:rsidRPr="000C6C78" w:rsidRDefault="004821AE" w:rsidP="000C6C78">
      <w:pPr>
        <w:jc w:val="both"/>
        <w:rPr>
          <w:sz w:val="22"/>
          <w:szCs w:val="22"/>
          <w:lang w:val="en-US"/>
        </w:rPr>
      </w:pPr>
      <w:r w:rsidRPr="000C6C78">
        <w:rPr>
          <w:sz w:val="22"/>
          <w:szCs w:val="22"/>
          <w:lang w:val="en-US"/>
        </w:rPr>
        <w:t xml:space="preserve">Please note, that the </w:t>
      </w:r>
      <w:r w:rsidR="000C6C78" w:rsidRPr="000C6C78">
        <w:rPr>
          <w:sz w:val="22"/>
          <w:szCs w:val="22"/>
          <w:lang w:val="en-US"/>
        </w:rPr>
        <w:t>Lithuanian</w:t>
      </w:r>
      <w:r w:rsidRPr="000C6C78">
        <w:rPr>
          <w:sz w:val="22"/>
          <w:szCs w:val="22"/>
          <w:lang w:val="en-US"/>
        </w:rPr>
        <w:t xml:space="preserve"> version of the document is approved by the </w:t>
      </w:r>
      <w:r w:rsidR="000C6C78" w:rsidRPr="000C6C78">
        <w:rPr>
          <w:sz w:val="22"/>
          <w:szCs w:val="22"/>
          <w:lang w:val="en-US"/>
        </w:rPr>
        <w:t xml:space="preserve">Ministry of Education and Science of the Republic of Lithuania </w:t>
      </w:r>
      <w:r w:rsidRPr="000C6C78">
        <w:rPr>
          <w:sz w:val="22"/>
          <w:szCs w:val="22"/>
          <w:lang w:val="en-US"/>
        </w:rPr>
        <w:t>and takes precedence over other language versions.</w:t>
      </w:r>
    </w:p>
    <w:sectPr w:rsidR="004821AE" w:rsidRPr="000C6C78" w:rsidSect="00834ED2">
      <w:footerReference w:type="even" r:id="rId7"/>
      <w:footerReference w:type="default" r:id="rId8"/>
      <w:pgSz w:w="12240" w:h="15840"/>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21" w:rsidRDefault="003E5E21">
      <w:r>
        <w:separator/>
      </w:r>
    </w:p>
  </w:endnote>
  <w:endnote w:type="continuationSeparator" w:id="0">
    <w:p w:rsidR="003E5E21" w:rsidRDefault="003E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82" w:rsidRDefault="00D31D8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31D82" w:rsidRDefault="00D31D82">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82" w:rsidRPr="00955CA2" w:rsidRDefault="00D31D82">
    <w:pPr>
      <w:pStyle w:val="Porat"/>
      <w:framePr w:wrap="around" w:vAnchor="text" w:hAnchor="margin" w:xAlign="right" w:y="1"/>
      <w:rPr>
        <w:rStyle w:val="Puslapionumeris"/>
        <w:sz w:val="22"/>
        <w:szCs w:val="22"/>
      </w:rPr>
    </w:pPr>
    <w:r w:rsidRPr="00955CA2">
      <w:rPr>
        <w:rStyle w:val="Puslapionumeris"/>
        <w:sz w:val="22"/>
        <w:szCs w:val="22"/>
      </w:rPr>
      <w:fldChar w:fldCharType="begin"/>
    </w:r>
    <w:r w:rsidRPr="00955CA2">
      <w:rPr>
        <w:rStyle w:val="Puslapionumeris"/>
        <w:sz w:val="22"/>
        <w:szCs w:val="22"/>
      </w:rPr>
      <w:instrText xml:space="preserve">PAGE  </w:instrText>
    </w:r>
    <w:r w:rsidRPr="00955CA2">
      <w:rPr>
        <w:rStyle w:val="Puslapionumeris"/>
        <w:sz w:val="22"/>
        <w:szCs w:val="22"/>
      </w:rPr>
      <w:fldChar w:fldCharType="separate"/>
    </w:r>
    <w:r w:rsidR="00BA3930">
      <w:rPr>
        <w:rStyle w:val="Puslapionumeris"/>
        <w:noProof/>
        <w:sz w:val="22"/>
        <w:szCs w:val="22"/>
      </w:rPr>
      <w:t>1</w:t>
    </w:r>
    <w:r w:rsidRPr="00955CA2">
      <w:rPr>
        <w:rStyle w:val="Puslapionumeris"/>
        <w:sz w:val="22"/>
        <w:szCs w:val="22"/>
      </w:rPr>
      <w:fldChar w:fldCharType="end"/>
    </w:r>
  </w:p>
  <w:p w:rsidR="00D31D82" w:rsidRDefault="00D31D82" w:rsidP="00CE2F12">
    <w:pPr>
      <w:pStyle w:val="Por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21" w:rsidRDefault="003E5E21">
      <w:r>
        <w:separator/>
      </w:r>
    </w:p>
  </w:footnote>
  <w:footnote w:type="continuationSeparator" w:id="0">
    <w:p w:rsidR="003E5E21" w:rsidRDefault="003E5E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4"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C3"/>
    <w:rsid w:val="000024AA"/>
    <w:rsid w:val="00005AED"/>
    <w:rsid w:val="0000645B"/>
    <w:rsid w:val="00015D20"/>
    <w:rsid w:val="000355E8"/>
    <w:rsid w:val="0003583E"/>
    <w:rsid w:val="000505D5"/>
    <w:rsid w:val="00054096"/>
    <w:rsid w:val="00071475"/>
    <w:rsid w:val="000867FB"/>
    <w:rsid w:val="000A733B"/>
    <w:rsid w:val="000B1F87"/>
    <w:rsid w:val="000C2432"/>
    <w:rsid w:val="000C2CA6"/>
    <w:rsid w:val="000C54EC"/>
    <w:rsid w:val="000C6C78"/>
    <w:rsid w:val="000D32B2"/>
    <w:rsid w:val="000E7AF4"/>
    <w:rsid w:val="00100735"/>
    <w:rsid w:val="00100D40"/>
    <w:rsid w:val="0010655D"/>
    <w:rsid w:val="00110EE0"/>
    <w:rsid w:val="0011129F"/>
    <w:rsid w:val="00111F57"/>
    <w:rsid w:val="001141E0"/>
    <w:rsid w:val="00114475"/>
    <w:rsid w:val="00123211"/>
    <w:rsid w:val="00132DD6"/>
    <w:rsid w:val="00135389"/>
    <w:rsid w:val="0014265D"/>
    <w:rsid w:val="00151BDB"/>
    <w:rsid w:val="00153C31"/>
    <w:rsid w:val="001617E9"/>
    <w:rsid w:val="001816B7"/>
    <w:rsid w:val="00183446"/>
    <w:rsid w:val="001945F2"/>
    <w:rsid w:val="001946EC"/>
    <w:rsid w:val="0019531A"/>
    <w:rsid w:val="00195982"/>
    <w:rsid w:val="00196B8C"/>
    <w:rsid w:val="001C45B7"/>
    <w:rsid w:val="001C67D5"/>
    <w:rsid w:val="001C6809"/>
    <w:rsid w:val="001D22D9"/>
    <w:rsid w:val="001D3138"/>
    <w:rsid w:val="001E0401"/>
    <w:rsid w:val="001E26F6"/>
    <w:rsid w:val="002032F9"/>
    <w:rsid w:val="0020570D"/>
    <w:rsid w:val="0021448E"/>
    <w:rsid w:val="002179C0"/>
    <w:rsid w:val="00217B8A"/>
    <w:rsid w:val="00221163"/>
    <w:rsid w:val="00221DCA"/>
    <w:rsid w:val="002276C7"/>
    <w:rsid w:val="0023647C"/>
    <w:rsid w:val="00244CB8"/>
    <w:rsid w:val="00244E51"/>
    <w:rsid w:val="0024657D"/>
    <w:rsid w:val="00253CB9"/>
    <w:rsid w:val="002627E8"/>
    <w:rsid w:val="002640AC"/>
    <w:rsid w:val="00267E34"/>
    <w:rsid w:val="00272C2B"/>
    <w:rsid w:val="0027496D"/>
    <w:rsid w:val="0028691B"/>
    <w:rsid w:val="00287BE0"/>
    <w:rsid w:val="00290CC7"/>
    <w:rsid w:val="00291B07"/>
    <w:rsid w:val="00293D69"/>
    <w:rsid w:val="002A1945"/>
    <w:rsid w:val="002A7B11"/>
    <w:rsid w:val="002B0DE8"/>
    <w:rsid w:val="002B19CC"/>
    <w:rsid w:val="002C1A32"/>
    <w:rsid w:val="002D5A04"/>
    <w:rsid w:val="002D6A43"/>
    <w:rsid w:val="002E69C4"/>
    <w:rsid w:val="00304952"/>
    <w:rsid w:val="00305BE1"/>
    <w:rsid w:val="00311D0E"/>
    <w:rsid w:val="00313D37"/>
    <w:rsid w:val="003232AE"/>
    <w:rsid w:val="00333C86"/>
    <w:rsid w:val="00345986"/>
    <w:rsid w:val="00350BDE"/>
    <w:rsid w:val="00354DC0"/>
    <w:rsid w:val="00355F46"/>
    <w:rsid w:val="00361721"/>
    <w:rsid w:val="003618BA"/>
    <w:rsid w:val="00371597"/>
    <w:rsid w:val="003733D4"/>
    <w:rsid w:val="00376A46"/>
    <w:rsid w:val="00380852"/>
    <w:rsid w:val="0038162D"/>
    <w:rsid w:val="003824D7"/>
    <w:rsid w:val="0038416D"/>
    <w:rsid w:val="0038609B"/>
    <w:rsid w:val="00386FFC"/>
    <w:rsid w:val="00390946"/>
    <w:rsid w:val="003920BC"/>
    <w:rsid w:val="00395A51"/>
    <w:rsid w:val="003A563B"/>
    <w:rsid w:val="003A5B6D"/>
    <w:rsid w:val="003B1AA2"/>
    <w:rsid w:val="003B3EE9"/>
    <w:rsid w:val="003B422C"/>
    <w:rsid w:val="003B4EBB"/>
    <w:rsid w:val="003B5EE8"/>
    <w:rsid w:val="003C2C98"/>
    <w:rsid w:val="003C5AC3"/>
    <w:rsid w:val="003D6F72"/>
    <w:rsid w:val="003E5E21"/>
    <w:rsid w:val="003F13EB"/>
    <w:rsid w:val="003F630C"/>
    <w:rsid w:val="00403976"/>
    <w:rsid w:val="00404172"/>
    <w:rsid w:val="00406725"/>
    <w:rsid w:val="004358FF"/>
    <w:rsid w:val="00436027"/>
    <w:rsid w:val="004367F3"/>
    <w:rsid w:val="00441B06"/>
    <w:rsid w:val="0044211C"/>
    <w:rsid w:val="0045522D"/>
    <w:rsid w:val="0046428B"/>
    <w:rsid w:val="00476947"/>
    <w:rsid w:val="004777C8"/>
    <w:rsid w:val="004807B6"/>
    <w:rsid w:val="004821AE"/>
    <w:rsid w:val="00482B91"/>
    <w:rsid w:val="0049532F"/>
    <w:rsid w:val="004972BA"/>
    <w:rsid w:val="004A5637"/>
    <w:rsid w:val="004A6A13"/>
    <w:rsid w:val="004B568F"/>
    <w:rsid w:val="004B7A46"/>
    <w:rsid w:val="004C0A13"/>
    <w:rsid w:val="004C442A"/>
    <w:rsid w:val="004D7B2E"/>
    <w:rsid w:val="004E0075"/>
    <w:rsid w:val="004E1BE3"/>
    <w:rsid w:val="004E2E00"/>
    <w:rsid w:val="004F1463"/>
    <w:rsid w:val="004F265E"/>
    <w:rsid w:val="004F29C2"/>
    <w:rsid w:val="00500971"/>
    <w:rsid w:val="00506835"/>
    <w:rsid w:val="00510E12"/>
    <w:rsid w:val="005119C6"/>
    <w:rsid w:val="005307A4"/>
    <w:rsid w:val="00534467"/>
    <w:rsid w:val="005344C7"/>
    <w:rsid w:val="0053730B"/>
    <w:rsid w:val="00541B5B"/>
    <w:rsid w:val="00555A2A"/>
    <w:rsid w:val="00557C8D"/>
    <w:rsid w:val="00562D21"/>
    <w:rsid w:val="0056543B"/>
    <w:rsid w:val="0057124F"/>
    <w:rsid w:val="005727E7"/>
    <w:rsid w:val="00572D28"/>
    <w:rsid w:val="00574BA8"/>
    <w:rsid w:val="005770B0"/>
    <w:rsid w:val="0058170B"/>
    <w:rsid w:val="00582AFF"/>
    <w:rsid w:val="00597E01"/>
    <w:rsid w:val="005A5ABD"/>
    <w:rsid w:val="005B4FEE"/>
    <w:rsid w:val="005B7D09"/>
    <w:rsid w:val="005C73CE"/>
    <w:rsid w:val="005E669D"/>
    <w:rsid w:val="005F5A8B"/>
    <w:rsid w:val="006052BF"/>
    <w:rsid w:val="006054E0"/>
    <w:rsid w:val="00622850"/>
    <w:rsid w:val="00625346"/>
    <w:rsid w:val="0063018A"/>
    <w:rsid w:val="00642CAD"/>
    <w:rsid w:val="0064363F"/>
    <w:rsid w:val="00651C4D"/>
    <w:rsid w:val="006649A8"/>
    <w:rsid w:val="00673EB9"/>
    <w:rsid w:val="006750F2"/>
    <w:rsid w:val="006771DA"/>
    <w:rsid w:val="00680654"/>
    <w:rsid w:val="00690510"/>
    <w:rsid w:val="006A06EC"/>
    <w:rsid w:val="006A53BF"/>
    <w:rsid w:val="006A5722"/>
    <w:rsid w:val="006B3A65"/>
    <w:rsid w:val="006C3127"/>
    <w:rsid w:val="006D3504"/>
    <w:rsid w:val="006E0D62"/>
    <w:rsid w:val="006E7239"/>
    <w:rsid w:val="006F0A0A"/>
    <w:rsid w:val="0070447E"/>
    <w:rsid w:val="00706D63"/>
    <w:rsid w:val="00707EF6"/>
    <w:rsid w:val="00710859"/>
    <w:rsid w:val="00713063"/>
    <w:rsid w:val="00714E3D"/>
    <w:rsid w:val="00717187"/>
    <w:rsid w:val="0072106A"/>
    <w:rsid w:val="00734699"/>
    <w:rsid w:val="007458D6"/>
    <w:rsid w:val="00752C0F"/>
    <w:rsid w:val="00763BEC"/>
    <w:rsid w:val="00765984"/>
    <w:rsid w:val="00767237"/>
    <w:rsid w:val="00780591"/>
    <w:rsid w:val="007851FE"/>
    <w:rsid w:val="007B04BF"/>
    <w:rsid w:val="007B13B0"/>
    <w:rsid w:val="007B14AB"/>
    <w:rsid w:val="007B1B59"/>
    <w:rsid w:val="007B37EC"/>
    <w:rsid w:val="007B43EB"/>
    <w:rsid w:val="007B5514"/>
    <w:rsid w:val="007B7E48"/>
    <w:rsid w:val="007C3097"/>
    <w:rsid w:val="007D0A0C"/>
    <w:rsid w:val="007F4ECB"/>
    <w:rsid w:val="008025F0"/>
    <w:rsid w:val="0080278E"/>
    <w:rsid w:val="00802FE9"/>
    <w:rsid w:val="008048AC"/>
    <w:rsid w:val="00806D71"/>
    <w:rsid w:val="00812E9C"/>
    <w:rsid w:val="00813552"/>
    <w:rsid w:val="008160D7"/>
    <w:rsid w:val="00834ED2"/>
    <w:rsid w:val="00835FB5"/>
    <w:rsid w:val="00840981"/>
    <w:rsid w:val="00842F69"/>
    <w:rsid w:val="00844D8E"/>
    <w:rsid w:val="00845887"/>
    <w:rsid w:val="00857A03"/>
    <w:rsid w:val="00861305"/>
    <w:rsid w:val="008617B6"/>
    <w:rsid w:val="00864BA1"/>
    <w:rsid w:val="008679CA"/>
    <w:rsid w:val="0087369B"/>
    <w:rsid w:val="0087369C"/>
    <w:rsid w:val="00877A6B"/>
    <w:rsid w:val="00881F7C"/>
    <w:rsid w:val="00886615"/>
    <w:rsid w:val="00886A5F"/>
    <w:rsid w:val="008932F7"/>
    <w:rsid w:val="008A08FA"/>
    <w:rsid w:val="008A6AA3"/>
    <w:rsid w:val="008B0F98"/>
    <w:rsid w:val="008B5610"/>
    <w:rsid w:val="008C3D7A"/>
    <w:rsid w:val="008C62D3"/>
    <w:rsid w:val="008D192E"/>
    <w:rsid w:val="008D225E"/>
    <w:rsid w:val="008E0AFF"/>
    <w:rsid w:val="008E0EA1"/>
    <w:rsid w:val="008F1115"/>
    <w:rsid w:val="008F588F"/>
    <w:rsid w:val="009012E6"/>
    <w:rsid w:val="00902B7F"/>
    <w:rsid w:val="00905D8C"/>
    <w:rsid w:val="00906ED5"/>
    <w:rsid w:val="00907AA6"/>
    <w:rsid w:val="00910DB6"/>
    <w:rsid w:val="0091467F"/>
    <w:rsid w:val="0091704E"/>
    <w:rsid w:val="00921326"/>
    <w:rsid w:val="009323A7"/>
    <w:rsid w:val="009447D5"/>
    <w:rsid w:val="00946592"/>
    <w:rsid w:val="00950208"/>
    <w:rsid w:val="00955CA2"/>
    <w:rsid w:val="009647CF"/>
    <w:rsid w:val="00965023"/>
    <w:rsid w:val="0097095C"/>
    <w:rsid w:val="0097288D"/>
    <w:rsid w:val="00976CA6"/>
    <w:rsid w:val="009803C0"/>
    <w:rsid w:val="009823F9"/>
    <w:rsid w:val="0098297C"/>
    <w:rsid w:val="00982A85"/>
    <w:rsid w:val="009840D1"/>
    <w:rsid w:val="00987F38"/>
    <w:rsid w:val="00990E0D"/>
    <w:rsid w:val="009A4B6E"/>
    <w:rsid w:val="009A6483"/>
    <w:rsid w:val="009B2B27"/>
    <w:rsid w:val="009B6780"/>
    <w:rsid w:val="009C3DFF"/>
    <w:rsid w:val="009C4B16"/>
    <w:rsid w:val="009E6FAA"/>
    <w:rsid w:val="009F3566"/>
    <w:rsid w:val="009F415A"/>
    <w:rsid w:val="009F7EBD"/>
    <w:rsid w:val="00A021E2"/>
    <w:rsid w:val="00A04CD4"/>
    <w:rsid w:val="00A05323"/>
    <w:rsid w:val="00A135ED"/>
    <w:rsid w:val="00A14E40"/>
    <w:rsid w:val="00A16F52"/>
    <w:rsid w:val="00A228AD"/>
    <w:rsid w:val="00A23F4C"/>
    <w:rsid w:val="00A26C07"/>
    <w:rsid w:val="00A31CDA"/>
    <w:rsid w:val="00A33253"/>
    <w:rsid w:val="00A33A31"/>
    <w:rsid w:val="00A34612"/>
    <w:rsid w:val="00A3746C"/>
    <w:rsid w:val="00A41A17"/>
    <w:rsid w:val="00A51B40"/>
    <w:rsid w:val="00A55377"/>
    <w:rsid w:val="00A567D0"/>
    <w:rsid w:val="00A6401F"/>
    <w:rsid w:val="00A6600C"/>
    <w:rsid w:val="00A676E0"/>
    <w:rsid w:val="00A846B5"/>
    <w:rsid w:val="00A864AD"/>
    <w:rsid w:val="00AB354D"/>
    <w:rsid w:val="00AC5E67"/>
    <w:rsid w:val="00AD0F68"/>
    <w:rsid w:val="00AD3A53"/>
    <w:rsid w:val="00AD5657"/>
    <w:rsid w:val="00AD6178"/>
    <w:rsid w:val="00AD75C7"/>
    <w:rsid w:val="00AE2F7B"/>
    <w:rsid w:val="00AE4584"/>
    <w:rsid w:val="00AE5597"/>
    <w:rsid w:val="00AE7AA8"/>
    <w:rsid w:val="00AF5531"/>
    <w:rsid w:val="00B033FE"/>
    <w:rsid w:val="00B04CF3"/>
    <w:rsid w:val="00B129BA"/>
    <w:rsid w:val="00B1322B"/>
    <w:rsid w:val="00B156C3"/>
    <w:rsid w:val="00B215CC"/>
    <w:rsid w:val="00B30FA2"/>
    <w:rsid w:val="00B462AA"/>
    <w:rsid w:val="00B5035B"/>
    <w:rsid w:val="00B56A8E"/>
    <w:rsid w:val="00B8247D"/>
    <w:rsid w:val="00B85D75"/>
    <w:rsid w:val="00B861A3"/>
    <w:rsid w:val="00B871C9"/>
    <w:rsid w:val="00B96D59"/>
    <w:rsid w:val="00BA3856"/>
    <w:rsid w:val="00BA3930"/>
    <w:rsid w:val="00BA6123"/>
    <w:rsid w:val="00BC4F0E"/>
    <w:rsid w:val="00BC7A36"/>
    <w:rsid w:val="00BD6FA8"/>
    <w:rsid w:val="00BE1B24"/>
    <w:rsid w:val="00BE259E"/>
    <w:rsid w:val="00BF2A1E"/>
    <w:rsid w:val="00C000F5"/>
    <w:rsid w:val="00C035EC"/>
    <w:rsid w:val="00C07561"/>
    <w:rsid w:val="00C124A5"/>
    <w:rsid w:val="00C143D5"/>
    <w:rsid w:val="00C15002"/>
    <w:rsid w:val="00C20CCE"/>
    <w:rsid w:val="00C23612"/>
    <w:rsid w:val="00C23AC4"/>
    <w:rsid w:val="00C34C31"/>
    <w:rsid w:val="00C35158"/>
    <w:rsid w:val="00C36389"/>
    <w:rsid w:val="00C52A98"/>
    <w:rsid w:val="00C57652"/>
    <w:rsid w:val="00C637E1"/>
    <w:rsid w:val="00C731B2"/>
    <w:rsid w:val="00C74AD8"/>
    <w:rsid w:val="00C76F2C"/>
    <w:rsid w:val="00C81283"/>
    <w:rsid w:val="00C935DB"/>
    <w:rsid w:val="00C95DEB"/>
    <w:rsid w:val="00CA3314"/>
    <w:rsid w:val="00CA41A1"/>
    <w:rsid w:val="00CB4589"/>
    <w:rsid w:val="00CC27F4"/>
    <w:rsid w:val="00CC2FE0"/>
    <w:rsid w:val="00CC3AB7"/>
    <w:rsid w:val="00CC420C"/>
    <w:rsid w:val="00CE2F12"/>
    <w:rsid w:val="00CF5787"/>
    <w:rsid w:val="00CF7500"/>
    <w:rsid w:val="00D04106"/>
    <w:rsid w:val="00D11021"/>
    <w:rsid w:val="00D12276"/>
    <w:rsid w:val="00D147B9"/>
    <w:rsid w:val="00D21E40"/>
    <w:rsid w:val="00D31D82"/>
    <w:rsid w:val="00D371CC"/>
    <w:rsid w:val="00D37F31"/>
    <w:rsid w:val="00D429C3"/>
    <w:rsid w:val="00D44B6C"/>
    <w:rsid w:val="00D540AA"/>
    <w:rsid w:val="00D60EB1"/>
    <w:rsid w:val="00D65580"/>
    <w:rsid w:val="00D741EE"/>
    <w:rsid w:val="00D7576B"/>
    <w:rsid w:val="00D84A16"/>
    <w:rsid w:val="00D92878"/>
    <w:rsid w:val="00D94F12"/>
    <w:rsid w:val="00D95B23"/>
    <w:rsid w:val="00D97990"/>
    <w:rsid w:val="00DA0FCA"/>
    <w:rsid w:val="00DA477E"/>
    <w:rsid w:val="00DB4359"/>
    <w:rsid w:val="00DB460B"/>
    <w:rsid w:val="00DC566F"/>
    <w:rsid w:val="00DC6BA3"/>
    <w:rsid w:val="00DD430C"/>
    <w:rsid w:val="00DD6395"/>
    <w:rsid w:val="00DE3698"/>
    <w:rsid w:val="00DE782B"/>
    <w:rsid w:val="00DF5F04"/>
    <w:rsid w:val="00E15B4F"/>
    <w:rsid w:val="00E2059B"/>
    <w:rsid w:val="00E208E4"/>
    <w:rsid w:val="00E2752B"/>
    <w:rsid w:val="00E3233A"/>
    <w:rsid w:val="00E522F6"/>
    <w:rsid w:val="00E52F84"/>
    <w:rsid w:val="00E53F55"/>
    <w:rsid w:val="00E56853"/>
    <w:rsid w:val="00E56F5E"/>
    <w:rsid w:val="00E65E10"/>
    <w:rsid w:val="00E7389F"/>
    <w:rsid w:val="00E73980"/>
    <w:rsid w:val="00E74C6C"/>
    <w:rsid w:val="00E75DF0"/>
    <w:rsid w:val="00E77D32"/>
    <w:rsid w:val="00E86D44"/>
    <w:rsid w:val="00EA0287"/>
    <w:rsid w:val="00EA1C32"/>
    <w:rsid w:val="00EA2616"/>
    <w:rsid w:val="00EA2E3E"/>
    <w:rsid w:val="00EB4B85"/>
    <w:rsid w:val="00EB6C11"/>
    <w:rsid w:val="00ED12EE"/>
    <w:rsid w:val="00ED163B"/>
    <w:rsid w:val="00ED386D"/>
    <w:rsid w:val="00ED4B9A"/>
    <w:rsid w:val="00EE17CF"/>
    <w:rsid w:val="00EF21AA"/>
    <w:rsid w:val="00EF5EA5"/>
    <w:rsid w:val="00EF7438"/>
    <w:rsid w:val="00F01282"/>
    <w:rsid w:val="00F0275A"/>
    <w:rsid w:val="00F0787D"/>
    <w:rsid w:val="00F07F7C"/>
    <w:rsid w:val="00F1013A"/>
    <w:rsid w:val="00F24E0E"/>
    <w:rsid w:val="00F2597C"/>
    <w:rsid w:val="00F259FF"/>
    <w:rsid w:val="00F31BAC"/>
    <w:rsid w:val="00F41D36"/>
    <w:rsid w:val="00F47FE5"/>
    <w:rsid w:val="00F5625E"/>
    <w:rsid w:val="00F61A57"/>
    <w:rsid w:val="00F66FC0"/>
    <w:rsid w:val="00F763E6"/>
    <w:rsid w:val="00F83117"/>
    <w:rsid w:val="00F840CF"/>
    <w:rsid w:val="00F907BC"/>
    <w:rsid w:val="00F92B53"/>
    <w:rsid w:val="00F93553"/>
    <w:rsid w:val="00FA4F60"/>
    <w:rsid w:val="00FB4A58"/>
    <w:rsid w:val="00FF7307"/>
    <w:rsid w:val="00FF7F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7C21B-729B-4D0F-B039-1A353B19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2">
    <w:name w:val="heading 2"/>
    <w:basedOn w:val="prastasis"/>
    <w:qFormat/>
    <w:pPr>
      <w:spacing w:before="100" w:beforeAutospacing="1" w:after="100" w:afterAutospacing="1"/>
      <w:jc w:val="center"/>
      <w:outlineLvl w:val="1"/>
    </w:pPr>
    <w:rPr>
      <w:rFonts w:ascii="Tahoma" w:eastAsia="Arial Unicode MS" w:hAnsi="Tahoma" w:cs="Tahoma"/>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pPr>
      <w:spacing w:before="100" w:beforeAutospacing="1" w:after="100" w:afterAutospacing="1"/>
    </w:pPr>
    <w:rPr>
      <w:rFonts w:ascii="Arial Unicode MS" w:eastAsia="Arial Unicode MS" w:hAnsi="Arial Unicode MS" w:cs="Arial Unicode MS"/>
      <w:lang w:val="en-US"/>
    </w:rPr>
  </w:style>
  <w:style w:type="paragraph" w:styleId="Pagrindinistekstas">
    <w:name w:val="Body Text"/>
    <w:basedOn w:val="prastasis"/>
    <w:pPr>
      <w:spacing w:before="100" w:beforeAutospacing="1" w:after="100" w:afterAutospacing="1"/>
    </w:pPr>
    <w:rPr>
      <w:rFonts w:ascii="Arial Unicode MS" w:eastAsia="Arial Unicode MS" w:hAnsi="Arial Unicode MS" w:cs="Arial Unicode MS"/>
      <w:lang w:val="en-US"/>
    </w:rPr>
  </w:style>
  <w:style w:type="paragraph" w:styleId="Pagrindiniotekstotrauka">
    <w:name w:val="Body Text Indent"/>
    <w:basedOn w:val="prastasis"/>
    <w:pPr>
      <w:spacing w:line="360" w:lineRule="atLeast"/>
      <w:ind w:firstLine="720"/>
      <w:jc w:val="both"/>
    </w:pPr>
  </w:style>
  <w:style w:type="paragraph" w:styleId="Pagrindinistekstas2">
    <w:name w:val="Body Text 2"/>
    <w:basedOn w:val="prastasis"/>
    <w:pPr>
      <w:spacing w:line="360" w:lineRule="atLeast"/>
      <w:jc w:val="both"/>
    </w:pPr>
  </w:style>
  <w:style w:type="paragraph" w:styleId="Pagrindiniotekstotrauka2">
    <w:name w:val="Body Text Indent 2"/>
    <w:basedOn w:val="prastasis"/>
    <w:pPr>
      <w:spacing w:line="280" w:lineRule="exact"/>
      <w:ind w:left="360"/>
      <w:jc w:val="both"/>
    </w:pPr>
  </w:style>
  <w:style w:type="paragraph" w:styleId="Porat">
    <w:name w:val="footer"/>
    <w:basedOn w:val="prastasis"/>
    <w:pPr>
      <w:tabs>
        <w:tab w:val="center" w:pos="4320"/>
        <w:tab w:val="right" w:pos="8640"/>
      </w:tabs>
    </w:pPr>
  </w:style>
  <w:style w:type="character" w:styleId="Puslapionumeris">
    <w:name w:val="page number"/>
    <w:basedOn w:val="Numatytasispastraiposriftas"/>
  </w:style>
  <w:style w:type="table" w:styleId="Lentelstinklelis">
    <w:name w:val="Table Grid"/>
    <w:basedOn w:val="prastojilentel"/>
    <w:rsid w:val="0047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prastasis"/>
    <w:rsid w:val="00A021E2"/>
    <w:pPr>
      <w:spacing w:before="120" w:after="160" w:line="240" w:lineRule="exact"/>
      <w:ind w:firstLine="720"/>
      <w:jc w:val="both"/>
    </w:pPr>
    <w:rPr>
      <w:rFonts w:ascii="Verdana" w:hAnsi="Verdana"/>
      <w:sz w:val="20"/>
      <w:szCs w:val="20"/>
      <w:lang w:val="en-US"/>
    </w:rPr>
  </w:style>
  <w:style w:type="paragraph" w:styleId="Debesliotekstas">
    <w:name w:val="Balloon Text"/>
    <w:basedOn w:val="prastasis"/>
    <w:semiHidden/>
    <w:rsid w:val="00680654"/>
    <w:rPr>
      <w:rFonts w:ascii="Tahoma" w:hAnsi="Tahoma" w:cs="Tahoma"/>
      <w:sz w:val="16"/>
      <w:szCs w:val="16"/>
    </w:rPr>
  </w:style>
  <w:style w:type="paragraph" w:customStyle="1" w:styleId="DiagramaDiagrama">
    <w:name w:val="Diagrama Diagrama"/>
    <w:basedOn w:val="prastasis"/>
    <w:rsid w:val="00B462AA"/>
    <w:pPr>
      <w:spacing w:before="120" w:after="160" w:line="240" w:lineRule="exact"/>
      <w:ind w:firstLine="720"/>
      <w:jc w:val="both"/>
    </w:pPr>
    <w:rPr>
      <w:rFonts w:ascii="Verdana" w:hAnsi="Verdana"/>
      <w:sz w:val="20"/>
      <w:szCs w:val="20"/>
      <w:lang w:val="en-US"/>
    </w:rPr>
  </w:style>
  <w:style w:type="paragraph" w:styleId="Antrats">
    <w:name w:val="header"/>
    <w:basedOn w:val="prastasis"/>
    <w:rsid w:val="0014265D"/>
    <w:pPr>
      <w:tabs>
        <w:tab w:val="center" w:pos="4819"/>
        <w:tab w:val="right" w:pos="9638"/>
      </w:tabs>
    </w:pPr>
  </w:style>
  <w:style w:type="character" w:styleId="Grietas">
    <w:name w:val="Strong"/>
    <w:basedOn w:val="Numatytasispastraiposriftas"/>
    <w:qFormat/>
    <w:rsid w:val="008932F7"/>
    <w:rPr>
      <w:b/>
      <w:bCs/>
    </w:rPr>
  </w:style>
  <w:style w:type="character" w:styleId="Hipersaitas">
    <w:name w:val="Hyperlink"/>
    <w:basedOn w:val="Numatytasispastraiposriftas"/>
    <w:rsid w:val="00CE2F12"/>
    <w:rPr>
      <w:color w:val="0000FF"/>
      <w:u w:val="single"/>
    </w:rPr>
  </w:style>
  <w:style w:type="paragraph" w:styleId="prastasiniatinklio">
    <w:name w:val="Normal (Web)"/>
    <w:basedOn w:val="prastasis"/>
    <w:uiPriority w:val="99"/>
    <w:unhideWhenUsed/>
    <w:rsid w:val="009F3566"/>
    <w:pPr>
      <w:spacing w:before="100" w:beforeAutospacing="1" w:after="100" w:afterAutospacing="1"/>
    </w:pPr>
    <w:rPr>
      <w:lang w:eastAsia="lt-LT"/>
    </w:rPr>
  </w:style>
  <w:style w:type="paragraph" w:styleId="Betarp">
    <w:name w:val="No Spacing"/>
    <w:uiPriority w:val="1"/>
    <w:qFormat/>
    <w:rsid w:val="009F35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37306">
      <w:bodyDiv w:val="1"/>
      <w:marLeft w:val="0"/>
      <w:marRight w:val="0"/>
      <w:marTop w:val="0"/>
      <w:marBottom w:val="0"/>
      <w:divBdr>
        <w:top w:val="none" w:sz="0" w:space="0" w:color="auto"/>
        <w:left w:val="none" w:sz="0" w:space="0" w:color="auto"/>
        <w:bottom w:val="none" w:sz="0" w:space="0" w:color="auto"/>
        <w:right w:val="none" w:sz="0" w:space="0" w:color="auto"/>
      </w:divBdr>
      <w:divsChild>
        <w:div w:id="49553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11398</Words>
  <Characters>6497</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DARBO SUTARTIS</vt:lpstr>
      <vt:lpstr>DARBO SUTARTIS</vt:lpstr>
    </vt:vector>
  </TitlesOfParts>
  <Company>AAA</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subject/>
  <dc:creator>Giedre</dc:creator>
  <cp:keywords/>
  <dc:description/>
  <cp:lastModifiedBy>Živilė</cp:lastModifiedBy>
  <cp:revision>2</cp:revision>
  <cp:lastPrinted>2012-10-18T08:53:00Z</cp:lastPrinted>
  <dcterms:created xsi:type="dcterms:W3CDTF">2021-05-04T06:54:00Z</dcterms:created>
  <dcterms:modified xsi:type="dcterms:W3CDTF">2021-05-04T06:54:00Z</dcterms:modified>
</cp:coreProperties>
</file>