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FD" w:rsidRDefault="00663785" w:rsidP="00C762B3">
      <w:pPr>
        <w:pStyle w:val="NoSpacing"/>
        <w:jc w:val="center"/>
        <w:rPr>
          <w:b/>
          <w:sz w:val="32"/>
          <w:szCs w:val="32"/>
        </w:rPr>
      </w:pPr>
      <w:r w:rsidRPr="004128D1">
        <w:rPr>
          <w:b/>
          <w:sz w:val="32"/>
          <w:szCs w:val="32"/>
        </w:rPr>
        <w:t xml:space="preserve">VU Chemijos ir geomokslų </w:t>
      </w:r>
      <w:r w:rsidR="009F16FD">
        <w:rPr>
          <w:b/>
          <w:sz w:val="32"/>
          <w:szCs w:val="32"/>
        </w:rPr>
        <w:t xml:space="preserve">fakulteto </w:t>
      </w:r>
      <w:r w:rsidRPr="004128D1">
        <w:rPr>
          <w:b/>
          <w:sz w:val="32"/>
          <w:szCs w:val="32"/>
        </w:rPr>
        <w:t>Geomokslų</w:t>
      </w:r>
      <w:r w:rsidRPr="004128D1">
        <w:rPr>
          <w:b/>
          <w:sz w:val="32"/>
          <w:szCs w:val="32"/>
        </w:rPr>
        <w:t xml:space="preserve"> instituto </w:t>
      </w:r>
    </w:p>
    <w:p w:rsidR="00663785" w:rsidRPr="004128D1" w:rsidRDefault="009F16FD" w:rsidP="00663785">
      <w:pPr>
        <w:pStyle w:val="NoSpacing"/>
        <w:jc w:val="center"/>
        <w:rPr>
          <w:b/>
          <w:sz w:val="32"/>
          <w:szCs w:val="32"/>
        </w:rPr>
      </w:pPr>
      <w:r w:rsidRPr="004128D1">
        <w:rPr>
          <w:b/>
          <w:sz w:val="32"/>
          <w:szCs w:val="32"/>
        </w:rPr>
        <w:t>P</w:t>
      </w:r>
      <w:r w:rsidR="00663785" w:rsidRPr="004128D1">
        <w:rPr>
          <w:b/>
          <w:sz w:val="32"/>
          <w:szCs w:val="32"/>
        </w:rPr>
        <w:t>irmakursių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663785" w:rsidRPr="004128D1">
        <w:rPr>
          <w:b/>
          <w:sz w:val="32"/>
          <w:szCs w:val="32"/>
        </w:rPr>
        <w:t>integracijos savaitės programa</w:t>
      </w:r>
    </w:p>
    <w:p w:rsidR="00663785" w:rsidRPr="004128D1" w:rsidRDefault="00663785" w:rsidP="00663785">
      <w:pPr>
        <w:pStyle w:val="NoSpacing"/>
        <w:jc w:val="center"/>
        <w:rPr>
          <w:b/>
          <w:sz w:val="32"/>
          <w:szCs w:val="32"/>
        </w:rPr>
      </w:pPr>
    </w:p>
    <w:tbl>
      <w:tblPr>
        <w:tblW w:w="14317" w:type="dxa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812"/>
        <w:gridCol w:w="3543"/>
        <w:gridCol w:w="3544"/>
      </w:tblGrid>
      <w:tr w:rsidR="005930F3" w:rsidRPr="005930F3" w:rsidTr="004128D1">
        <w:trPr>
          <w:trHeight w:val="315"/>
          <w:tblCellSpacing w:w="0" w:type="dxa"/>
        </w:trPr>
        <w:tc>
          <w:tcPr>
            <w:tcW w:w="141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30F3" w:rsidRPr="005930F3" w:rsidRDefault="005930F3" w:rsidP="0059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41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Kas vyksta?</w:t>
            </w:r>
          </w:p>
        </w:tc>
        <w:tc>
          <w:tcPr>
            <w:tcW w:w="354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41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Kur vyksta?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41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Adresas</w:t>
            </w:r>
          </w:p>
        </w:tc>
      </w:tr>
      <w:tr w:rsidR="005930F3" w:rsidRPr="005930F3" w:rsidTr="00A60852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30F3" w:rsidRPr="004128D1" w:rsidRDefault="009676E2" w:rsidP="0059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5930F3" w:rsidRPr="00412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rugsėjo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d.</w:t>
            </w:r>
            <w:r w:rsidR="005930F3" w:rsidRPr="00412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(penktadienis)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11:00 - 12:30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Studijų metų pradžios šventė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Didžioji aula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13:00 - 14:30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Susitikimai su kuratoriais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316 - Meteorologija ir hidrologija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313 - Geografija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225 - Geologija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211 - Kartografija ir GIS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M. K. Čiurlionio g. 21/27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15:00 - 16:30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 eisena ir studentų priesaika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 eiseną renkamės prie LRS rūmų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18:00 - 19:30</w:t>
            </w:r>
          </w:p>
        </w:tc>
        <w:tc>
          <w:tcPr>
            <w:tcW w:w="5812" w:type="dxa"/>
            <w:tcBorders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Gospel</w:t>
            </w:r>
            <w:proofErr w:type="spellEnd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vakaras</w:t>
            </w:r>
          </w:p>
        </w:tc>
        <w:tc>
          <w:tcPr>
            <w:tcW w:w="3543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VU Šv. Jonų bažnyčia</w:t>
            </w:r>
          </w:p>
        </w:tc>
        <w:tc>
          <w:tcPr>
            <w:tcW w:w="3544" w:type="dxa"/>
            <w:tcBorders>
              <w:bottom w:val="single" w:sz="18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Jonų g. 3</w:t>
            </w:r>
          </w:p>
        </w:tc>
      </w:tr>
      <w:tr w:rsidR="005930F3" w:rsidRPr="005930F3" w:rsidTr="00A60852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30F3" w:rsidRPr="004128D1" w:rsidRDefault="009676E2" w:rsidP="0059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5930F3" w:rsidRPr="00412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rugsėjo 4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d. </w:t>
            </w:r>
            <w:r w:rsidR="005930F3" w:rsidRPr="00412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(pirmadienis)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09:00 - 10:30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Kaip reikia mokytis?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doc. dr. Sigita </w:t>
            </w:r>
            <w:proofErr w:type="spellStart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Girdzijauskienė</w:t>
            </w:r>
            <w:proofErr w:type="spellEnd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doc. dr. Vilmantė </w:t>
            </w:r>
            <w:proofErr w:type="spellStart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Pakalniškienė</w:t>
            </w:r>
            <w:proofErr w:type="spellEnd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, Filosofijos fakultetas, Bendrosios psichologijos katedra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KDA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Naugarduko g. 24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11:00</w:t>
            </w:r>
            <w:r w:rsidR="00FD162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  <w:r w:rsidR="00FD162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Fakulteto erdvės (CHI)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CHI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Naugarduko g. 24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13:00 - 14:30</w:t>
            </w:r>
          </w:p>
        </w:tc>
        <w:tc>
          <w:tcPr>
            <w:tcW w:w="5812" w:type="dxa"/>
            <w:tcBorders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Supažindinimas su studijų programomis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(Studijų programų komitetų pirmininkai)</w:t>
            </w:r>
          </w:p>
        </w:tc>
        <w:tc>
          <w:tcPr>
            <w:tcW w:w="3543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318 - Meteorologija ir hidrologija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213 - Geografija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225 - Geologija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119 - Kartografija ir GIS</w:t>
            </w:r>
          </w:p>
        </w:tc>
        <w:tc>
          <w:tcPr>
            <w:tcW w:w="3544" w:type="dxa"/>
            <w:tcBorders>
              <w:bottom w:val="single" w:sz="18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M. K. Čiurlionio g. 21/27</w:t>
            </w:r>
          </w:p>
        </w:tc>
      </w:tr>
      <w:tr w:rsidR="005930F3" w:rsidRPr="005930F3" w:rsidTr="00A60852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30F3" w:rsidRPr="004128D1" w:rsidRDefault="009676E2" w:rsidP="0059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5930F3" w:rsidRPr="00412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rugsėjo 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d.</w:t>
            </w:r>
            <w:r w:rsidR="005930F3" w:rsidRPr="004128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(antradienis)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09:00 - 10:30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VUSA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Lukas Lisauskas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Vilniaus universiteto Studentų atstovybės 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Chemijos ir geomokslų fakultete 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Pirmininkas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Didžioji aula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11:00 - 12:30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GMI erdvės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A11235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GMI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13:00 - 14:30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</w:t>
            </w:r>
            <w:proofErr w:type="spellEnd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Vilnius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GMC 106 auditorija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Saulėtekio </w:t>
            </w:r>
            <w:r w:rsidR="00302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7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15:00 - 16:30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88A" w:rsidRPr="004128D1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FTMC erdvės (nuo 15 val.) - visos grupės vienu metu.</w:t>
            </w:r>
          </w:p>
          <w:p w:rsidR="00C0588A" w:rsidRPr="004128D1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GMC erdvės (nuo 16 val.):</w:t>
            </w:r>
          </w:p>
          <w:p w:rsidR="00C0588A" w:rsidRPr="004128D1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16:00 - 16:18 GR (31) ir GL (8)</w:t>
            </w:r>
          </w:p>
          <w:p w:rsidR="005930F3" w:rsidRPr="004128D1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16:20 - 16:38 K-GIS (13) ir M-HDR (19)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Atsakinga</w:t>
            </w:r>
            <w:r w:rsidR="00C0588A"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 </w:t>
            </w:r>
            <w:r w:rsidR="00302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prof</w:t>
            </w:r>
            <w:r w:rsidR="00C0588A"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. dr. Simas </w:t>
            </w:r>
            <w:proofErr w:type="spellStart"/>
            <w:r w:rsidR="00C0588A"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Šakirzanovas</w:t>
            </w:r>
            <w:proofErr w:type="spellEnd"/>
            <w:r w:rsidR="00C0588A"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(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FTMC) bei Viktorija </w:t>
            </w:r>
            <w:proofErr w:type="spellStart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Kuznecova</w:t>
            </w:r>
            <w:proofErr w:type="spellEnd"/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doc. dr. Andrius Petrašiūnas (GMC)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4128D1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Saulėtekio </w:t>
            </w:r>
            <w:r w:rsidR="00302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. 3, Saulėtekio </w:t>
            </w:r>
            <w:r w:rsidR="00302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</w:t>
            </w:r>
            <w:r w:rsidRPr="004128D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7</w:t>
            </w:r>
          </w:p>
        </w:tc>
      </w:tr>
    </w:tbl>
    <w:p w:rsidR="00AB788D" w:rsidRDefault="00AB788D"/>
    <w:p w:rsidR="007C69D9" w:rsidRDefault="007C69D9"/>
    <w:tbl>
      <w:tblPr>
        <w:tblW w:w="14317" w:type="dxa"/>
        <w:tblCellSpacing w:w="0" w:type="dxa"/>
        <w:tblInd w:w="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812"/>
        <w:gridCol w:w="3543"/>
        <w:gridCol w:w="3544"/>
      </w:tblGrid>
      <w:tr w:rsidR="005930F3" w:rsidRPr="005930F3" w:rsidTr="00123061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30F3" w:rsidRPr="00FE17E7" w:rsidRDefault="009676E2" w:rsidP="0059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5930F3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rugsėjo 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d.</w:t>
            </w:r>
            <w:r w:rsidR="005930F3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(trečiadienis)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09:00 - 10:30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Sėkmės istorijos ir perspektyvos (ALUMNAI)</w:t>
            </w:r>
            <w:r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br/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GEO - Agnė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Jasinavičiūtė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, Valstybinės saugomų teritorijų tarnybos Apsaugos ir tvarkymo skyriaus vedėjo pavaduotoja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METEO - Lietuvos hidrometeorologijos tarnybos (LHMT) direktoriaus pavaduotoja Vida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Augulienė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vyriausioji sinoptikė dr. Judita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Liukaitytė-Kukienė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KGIS -Jurgita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Špūraitė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, Nacionalinės žemės tarnybos Kartografijos ir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geoinformatikos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skyriaus vadovė</w:t>
            </w:r>
          </w:p>
          <w:p w:rsidR="00C0588A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 - alumnas prof. Gediminas Motuza-Matuzevičius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Meteorologija ir hidrologija - LHMT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316 - Geografija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225 - Geologija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319 - Kartografija ir GIS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LHMT: Rudnios g. 6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11:00 - 12:30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Kultūrinės veiklos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 aula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13:30 - 17:30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Bendras telktinis darbas VU Botanikos sode Kairėnų skyriuje: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13:30 - 15:30 I srautas (25 x 2)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15:30 - 17:30 II srautas (25 x 2)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Atsakingas asmuo: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Noreikienė Irena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Direktoriaus pavaduotoja ūkio reikalams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Kairėnų</w:t>
            </w:r>
            <w:r w:rsidR="00436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g.</w:t>
            </w: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43</w:t>
            </w:r>
          </w:p>
        </w:tc>
      </w:tr>
      <w:tr w:rsidR="00436F9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F93" w:rsidRPr="00114493" w:rsidRDefault="00436F93" w:rsidP="00436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18:00 - 22</w:t>
            </w: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:00</w:t>
            </w:r>
          </w:p>
        </w:tc>
        <w:tc>
          <w:tcPr>
            <w:tcW w:w="5812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F93" w:rsidRPr="00114493" w:rsidRDefault="00436F93" w:rsidP="00436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Vakaras Kairėnų botanikos sode</w:t>
            </w:r>
          </w:p>
        </w:tc>
        <w:tc>
          <w:tcPr>
            <w:tcW w:w="3543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F93" w:rsidRPr="00114493" w:rsidRDefault="00436F93" w:rsidP="00436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44" w:type="dxa"/>
            <w:tcBorders>
              <w:bottom w:val="single" w:sz="18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6F93" w:rsidRPr="00066A4E" w:rsidRDefault="00436F93" w:rsidP="00436F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Kairėnų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g.</w:t>
            </w: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43</w:t>
            </w:r>
          </w:p>
        </w:tc>
      </w:tr>
      <w:tr w:rsidR="005930F3" w:rsidRPr="005930F3" w:rsidTr="00123061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30F3" w:rsidRPr="00FE17E7" w:rsidRDefault="009676E2" w:rsidP="0059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4128D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rugsėjo 7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d. </w:t>
            </w:r>
            <w:r w:rsidR="004128D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(k</w:t>
            </w:r>
            <w:r w:rsidR="005930F3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etvirtadienis)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09:00 - 10:30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Studijos ir </w:t>
            </w:r>
            <w:r w:rsidR="005930F3"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karjera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MKIC didžioji auditorija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Saulėtekio al. 5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11:00 - 12:30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Gyvenimas universitete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GMC R106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Saulėtekio al. 7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13:00 - 14:30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MKIC: 24/7 atvira erdvė mokslui ir studijoms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MKIC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Saulėtekio al. 5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15:00 - 16:30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VU Sporto ir sveikatos centras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 Sporto ir sveikatos centras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Saulėtekio al. 2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93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19:00 - 21:30</w:t>
            </w:r>
          </w:p>
        </w:tc>
        <w:tc>
          <w:tcPr>
            <w:tcW w:w="5812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Pirmakursių integracijos savaitės baigiamasis vakaras</w:t>
            </w:r>
          </w:p>
        </w:tc>
        <w:tc>
          <w:tcPr>
            <w:tcW w:w="3543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 Didysis kiemas</w:t>
            </w:r>
          </w:p>
        </w:tc>
        <w:tc>
          <w:tcPr>
            <w:tcW w:w="3544" w:type="dxa"/>
            <w:tcBorders>
              <w:bottom w:val="single" w:sz="18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Universiteto g. 3</w:t>
            </w:r>
          </w:p>
        </w:tc>
      </w:tr>
      <w:tr w:rsidR="005930F3" w:rsidRPr="005930F3" w:rsidTr="00123061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30F3" w:rsidRPr="00FE17E7" w:rsidRDefault="009676E2" w:rsidP="00593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4128D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rugsėjo 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d.</w:t>
            </w:r>
            <w:r w:rsidR="004128D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(p</w:t>
            </w:r>
            <w:r w:rsidR="005930F3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enktadienis)</w:t>
            </w:r>
          </w:p>
        </w:tc>
      </w:tr>
      <w:tr w:rsidR="005930F3" w:rsidRPr="005930F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5930F3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9:00 – 18:00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OPEN VU: istorinė</w:t>
            </w:r>
            <w:r w:rsidR="005930F3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programa apie matomą ir nematomą, atvirą ir slaptą Universitetą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 Didysis kiemas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0F3" w:rsidRPr="00FE17E7" w:rsidRDefault="005930F3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Universiteto g. 3</w:t>
            </w:r>
          </w:p>
        </w:tc>
      </w:tr>
      <w:tr w:rsidR="00AB788D" w:rsidRPr="005930F3" w:rsidTr="00302FF9">
        <w:trPr>
          <w:trHeight w:val="541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788D" w:rsidRPr="00114493" w:rsidRDefault="00AB788D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17:00 - 22:00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788D" w:rsidRPr="00FE17E7" w:rsidRDefault="00AB788D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Stalo žaidimų vakaras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788D" w:rsidRPr="00FE17E7" w:rsidRDefault="00AB788D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Didžioji fakulteto auditorija (214)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788D" w:rsidRPr="00FE17E7" w:rsidRDefault="00AB788D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</w:p>
        </w:tc>
      </w:tr>
    </w:tbl>
    <w:p w:rsidR="0060193F" w:rsidRPr="00AB788D" w:rsidRDefault="0060193F" w:rsidP="00AB78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</w:p>
    <w:p w:rsidR="00656431" w:rsidRDefault="00656431">
      <w:pPr>
        <w:rPr>
          <w:b/>
          <w:sz w:val="36"/>
        </w:rPr>
      </w:pPr>
      <w:r>
        <w:rPr>
          <w:b/>
          <w:sz w:val="36"/>
        </w:rPr>
        <w:br w:type="page"/>
      </w:r>
    </w:p>
    <w:p w:rsidR="009F16FD" w:rsidRDefault="00FA6A62" w:rsidP="00FA6A62">
      <w:pPr>
        <w:pStyle w:val="NoSpacing"/>
        <w:jc w:val="center"/>
        <w:rPr>
          <w:b/>
          <w:sz w:val="32"/>
          <w:szCs w:val="32"/>
        </w:rPr>
      </w:pPr>
      <w:r w:rsidRPr="004128D1">
        <w:rPr>
          <w:b/>
          <w:sz w:val="32"/>
          <w:szCs w:val="32"/>
        </w:rPr>
        <w:lastRenderedPageBreak/>
        <w:t>VU Chemijos ir geomokslų</w:t>
      </w:r>
      <w:r w:rsidR="009F16FD">
        <w:rPr>
          <w:b/>
          <w:sz w:val="32"/>
          <w:szCs w:val="32"/>
        </w:rPr>
        <w:t xml:space="preserve"> fakulteto</w:t>
      </w:r>
      <w:r w:rsidRPr="004128D1">
        <w:rPr>
          <w:b/>
          <w:sz w:val="32"/>
          <w:szCs w:val="32"/>
        </w:rPr>
        <w:t xml:space="preserve"> Chemijos instituto </w:t>
      </w:r>
    </w:p>
    <w:p w:rsidR="00656431" w:rsidRPr="004128D1" w:rsidRDefault="009F16FD" w:rsidP="00FA6A62">
      <w:pPr>
        <w:pStyle w:val="NoSpacing"/>
        <w:jc w:val="center"/>
        <w:rPr>
          <w:b/>
          <w:sz w:val="32"/>
          <w:szCs w:val="32"/>
        </w:rPr>
      </w:pPr>
      <w:r w:rsidRPr="004128D1">
        <w:rPr>
          <w:b/>
          <w:sz w:val="32"/>
          <w:szCs w:val="32"/>
        </w:rPr>
        <w:t>P</w:t>
      </w:r>
      <w:r w:rsidR="00FA6A62" w:rsidRPr="004128D1">
        <w:rPr>
          <w:b/>
          <w:sz w:val="32"/>
          <w:szCs w:val="32"/>
        </w:rPr>
        <w:t>irmakursių</w:t>
      </w:r>
      <w:r>
        <w:rPr>
          <w:b/>
          <w:sz w:val="32"/>
          <w:szCs w:val="32"/>
        </w:rPr>
        <w:t xml:space="preserve"> </w:t>
      </w:r>
      <w:r w:rsidR="00656431" w:rsidRPr="004128D1">
        <w:rPr>
          <w:b/>
          <w:sz w:val="32"/>
          <w:szCs w:val="32"/>
        </w:rPr>
        <w:t>integracijos savaitės programa</w:t>
      </w:r>
    </w:p>
    <w:p w:rsidR="00FA6A62" w:rsidRPr="004128D1" w:rsidRDefault="00FA6A62" w:rsidP="00FA6A62">
      <w:pPr>
        <w:pStyle w:val="NoSpacing"/>
        <w:jc w:val="center"/>
        <w:rPr>
          <w:b/>
          <w:sz w:val="32"/>
          <w:szCs w:val="32"/>
        </w:rPr>
      </w:pPr>
    </w:p>
    <w:tbl>
      <w:tblPr>
        <w:tblW w:w="14317" w:type="dxa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812"/>
        <w:gridCol w:w="3543"/>
        <w:gridCol w:w="3544"/>
      </w:tblGrid>
      <w:tr w:rsidR="00656431" w:rsidRPr="00114493" w:rsidTr="00123061">
        <w:trPr>
          <w:trHeight w:val="315"/>
          <w:tblCellSpacing w:w="0" w:type="dxa"/>
        </w:trPr>
        <w:tc>
          <w:tcPr>
            <w:tcW w:w="1418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31" w:rsidRPr="00114493" w:rsidRDefault="00656431" w:rsidP="0016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41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Kas vyksta?</w:t>
            </w:r>
          </w:p>
        </w:tc>
        <w:tc>
          <w:tcPr>
            <w:tcW w:w="354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41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Kur vyksta?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412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Adresas</w:t>
            </w:r>
          </w:p>
        </w:tc>
      </w:tr>
      <w:tr w:rsidR="00656431" w:rsidRPr="00114493" w:rsidTr="00123061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31" w:rsidRPr="00FE17E7" w:rsidRDefault="009676E2" w:rsidP="005D7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65643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rugsėjo 1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d. </w:t>
            </w:r>
            <w:r w:rsidR="0065643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(penktadienis)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11:00 - 12:30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Studijų metų pradžios šventė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Didžioji aula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13:00 - 14:30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Susitikimai su kuratoriais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CHEM-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1 - 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Didžioji aula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CHEM-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2 - 214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NMCH-1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- 119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B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OCH-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1 - 309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BOCH-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2 - 213 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M. K. Čiurlionio g. 21/27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15:00 - 16:30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 eisena ir studentų priesaika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 eiseną renkamės prie LRS rūmų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18:00 - 19:30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Gospel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vakaras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VU Šv. Jonų bažnyčia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Jonų g. 3</w:t>
            </w:r>
          </w:p>
        </w:tc>
      </w:tr>
      <w:tr w:rsidR="00656431" w:rsidRPr="00114493" w:rsidTr="00123061">
        <w:trPr>
          <w:trHeight w:val="278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31" w:rsidRPr="00FE17E7" w:rsidRDefault="009676E2" w:rsidP="00164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65643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rugsėjo 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d.</w:t>
            </w:r>
            <w:r w:rsidR="0065643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(pirmadienis)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09:00 - 10:30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Kaip reikia mokytis?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doc. dr. Sigita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Girdzijauskienė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doc. dr. Vilmantė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Pakalniškienė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, Filosofijos fakultetas, Bendrosios psichologijos katedra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FE17E7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</w:t>
            </w:r>
            <w:r w:rsidR="00C0588A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Naugarduko g. 24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11:00</w:t>
            </w:r>
            <w:r w:rsidR="00FD162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-</w:t>
            </w:r>
            <w:r w:rsidR="00FD162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Supažindinimas su studijų programomis</w:t>
            </w: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prof. dr. Rimantas Raudonis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FE17E7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</w:t>
            </w:r>
            <w:r w:rsidR="00C0588A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Naugarduko g. 24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13:00 - 13:30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Mobiliosios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bioklasės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ir LGMOA prisistatymai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FE17E7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KDA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Naugarduko g. 24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13:30 - 15:00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CHI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erdvės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CHI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Naugarduko g. 24</w:t>
            </w:r>
          </w:p>
        </w:tc>
      </w:tr>
      <w:tr w:rsidR="00656431" w:rsidRPr="00114493" w:rsidTr="00123061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31" w:rsidRPr="00FE17E7" w:rsidRDefault="009676E2" w:rsidP="00164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65643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rugsėjo 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d.</w:t>
            </w:r>
            <w:r w:rsidR="00656431" w:rsidRPr="00FE17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(antradienis)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09:00 - 10:30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7C69D9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VUSA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Lukas Lisauskas, 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Vilniaus universiteto Studentų atstovybės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Chemijos ir geomokslų fakulteto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r w:rsidR="00656431"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Pirmininkas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Didžioji aula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11:00 - 12:30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GMI erdvės / 11:30 - 12:30 paskaita biochemikams "Molekuliniai metodai", prof. J. </w:t>
            </w: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Kadziauskas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GMC R401 auditorija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A11235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/ </w:t>
            </w:r>
            <w:r w:rsidR="00656431"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Saulėtekio g. 7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13:00 - 14:30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</w:t>
            </w:r>
            <w:proofErr w:type="spellEnd"/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Vilnius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GMC 106 auditorija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Saulėtekio </w:t>
            </w:r>
            <w:r w:rsidR="00302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7</w:t>
            </w:r>
          </w:p>
        </w:tc>
      </w:tr>
      <w:tr w:rsidR="00656431" w:rsidRPr="00114493" w:rsidTr="00302FF9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15:00 - 16:30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88A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GMC erdvės (nuo 15 val.):</w:t>
            </w:r>
          </w:p>
          <w:p w:rsidR="00C0588A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15:00 - 15:18  CHEM-1 (24) + CHEM-2 (24)</w:t>
            </w:r>
          </w:p>
          <w:p w:rsidR="00C0588A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15:20 - 15:38 BOCH-1 (24) + BOCH-2 (22)</w:t>
            </w:r>
          </w:p>
          <w:p w:rsidR="00C0588A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15:40 - 15:58 NMCH-1 (20)</w:t>
            </w:r>
          </w:p>
          <w:p w:rsidR="00C0588A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656431" w:rsidRPr="00FE17E7" w:rsidRDefault="00C0588A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FTMC erdvės (nuo 16 val.) - visos grupės vienu metu.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FE17E7" w:rsidRDefault="00656431" w:rsidP="00A32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Atsakingas </w:t>
            </w:r>
            <w:r w:rsidR="00A32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prof</w:t>
            </w: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. dr. Simas </w:t>
            </w:r>
            <w:proofErr w:type="spellStart"/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Šakirzanovas</w:t>
            </w:r>
            <w:proofErr w:type="spellEnd"/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(NFTMC) bei Viktorija </w:t>
            </w:r>
            <w:proofErr w:type="spellStart"/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Kuznecova</w:t>
            </w:r>
            <w:proofErr w:type="spellEnd"/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ir doc. dr. Andrius Petrašiūnas (GMC)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02F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Saulėtekio </w:t>
            </w:r>
            <w:r w:rsidR="00302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. 3, Saulėtekio </w:t>
            </w:r>
            <w:r w:rsidR="00302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7</w:t>
            </w:r>
          </w:p>
        </w:tc>
      </w:tr>
    </w:tbl>
    <w:p w:rsidR="00656431" w:rsidRDefault="00656431" w:rsidP="00656431"/>
    <w:tbl>
      <w:tblPr>
        <w:tblW w:w="14317" w:type="dxa"/>
        <w:tblCellSpacing w:w="0" w:type="dxa"/>
        <w:tblInd w:w="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812"/>
        <w:gridCol w:w="3543"/>
        <w:gridCol w:w="3544"/>
      </w:tblGrid>
      <w:tr w:rsidR="00656431" w:rsidRPr="00114493" w:rsidTr="00123061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31" w:rsidRPr="00114493" w:rsidRDefault="009676E2" w:rsidP="00164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656431" w:rsidRPr="0011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rugsėjo 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d.</w:t>
            </w:r>
            <w:r w:rsidR="00656431" w:rsidRPr="0011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(trečiadienis)</w:t>
            </w:r>
          </w:p>
        </w:tc>
      </w:tr>
      <w:tr w:rsidR="00656431" w:rsidRPr="00114493" w:rsidTr="003F008B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09:00 - 10:30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Sėkmės istorijos ir perspektyvos (ALUMNAI)</w:t>
            </w: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  <w:t>Ūkio ministerijo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 Pramonės politikos skyriaus v</w:t>
            </w: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edėjas Vitalius Skaržinskas</w:t>
            </w: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br/>
              <w:t>UAB „</w:t>
            </w:r>
            <w:proofErr w:type="spellStart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Thermo</w:t>
            </w:r>
            <w:proofErr w:type="spellEnd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Fisher</w:t>
            </w:r>
            <w:proofErr w:type="spellEnd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Scientific</w:t>
            </w:r>
            <w:proofErr w:type="spellEnd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Baltics</w:t>
            </w:r>
            <w:proofErr w:type="spellEnd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“ Organinės sintezės padalinio vadovė Erika </w:t>
            </w:r>
            <w:proofErr w:type="spellStart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Jonutė</w:t>
            </w:r>
            <w:proofErr w:type="spellEnd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ir žmogiškųjų išteklių vadybininkė Natalija </w:t>
            </w:r>
            <w:proofErr w:type="spellStart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Kudina</w:t>
            </w:r>
            <w:proofErr w:type="spellEnd"/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Didžioji aula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656431" w:rsidRPr="00114493" w:rsidTr="003F008B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11:00 - 12:30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Kultūrinės veiklos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 aula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656431" w:rsidRPr="00114493" w:rsidTr="003F008B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13:00 - 17:00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Default="00656431" w:rsidP="003F00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Bendras telktinis darbas VU Botanikos sode Vingio skyriuje: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r w:rsidR="00C058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13:00 - 15:00 I srautas (CHEM-1 (24), CHEM-2 (24) ir NMCH-1 (20)) 15:00 - 17:00 II srautas (BOCH-1 (24) ir BOCH-2 (22))</w:t>
            </w:r>
          </w:p>
          <w:p w:rsidR="003C4667" w:rsidRPr="00114493" w:rsidRDefault="003C4667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Atsakingas asmuo: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r w:rsidRPr="00C0588A">
              <w:rPr>
                <w:rFonts w:ascii="Arial" w:eastAsia="Times New Roman" w:hAnsi="Arial" w:cs="Arial"/>
                <w:bCs/>
                <w:sz w:val="20"/>
                <w:szCs w:val="20"/>
                <w:lang w:eastAsia="lt-LT"/>
              </w:rPr>
              <w:t>Noreikienė Irena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Direktoriaus pavaduotoja ūkio reikalams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110</w:t>
            </w:r>
          </w:p>
        </w:tc>
      </w:tr>
      <w:tr w:rsidR="00656431" w:rsidRPr="00114493" w:rsidTr="003F008B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066A4E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18:00 - 22</w:t>
            </w: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:00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Vakaras Kairėnų botanikos sode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066A4E" w:rsidRDefault="00436F93" w:rsidP="003F0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Kairėnų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g.</w:t>
            </w:r>
            <w:r w:rsidRPr="00FE17E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43</w:t>
            </w:r>
          </w:p>
        </w:tc>
      </w:tr>
      <w:tr w:rsidR="00656431" w:rsidRPr="00114493" w:rsidTr="00123061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31" w:rsidRPr="00114493" w:rsidRDefault="009676E2" w:rsidP="00164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802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rugsėjo 7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d. </w:t>
            </w:r>
            <w:r w:rsidR="00802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(k</w:t>
            </w:r>
            <w:r w:rsidR="00656431" w:rsidRPr="0011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etvirtadienis)</w:t>
            </w:r>
          </w:p>
        </w:tc>
      </w:tr>
      <w:tr w:rsidR="00656431" w:rsidRPr="00114493" w:rsidTr="005D7265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09:00 - 10:30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Studijos&amp;karjera</w:t>
            </w:r>
            <w:proofErr w:type="spellEnd"/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MKIC didžioji auditorija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3C4667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Saulėtekio al. 5</w:t>
            </w:r>
          </w:p>
        </w:tc>
      </w:tr>
      <w:tr w:rsidR="00656431" w:rsidRPr="00114493" w:rsidTr="005D7265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11:00 - 12:30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3C4667" w:rsidP="005D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Gyvenimas universitete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GMC R106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3C4667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Saulėtekio al. 7</w:t>
            </w:r>
          </w:p>
        </w:tc>
      </w:tr>
      <w:tr w:rsidR="00656431" w:rsidRPr="00114493" w:rsidTr="005D7265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13:00 - 14:30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3C4667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C4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MKIC: 24/7 atvira erdvė mokslui ir studijoms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3C4667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C466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MKIC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Saulėtekio al. 5</w:t>
            </w:r>
          </w:p>
        </w:tc>
      </w:tr>
      <w:tr w:rsidR="00656431" w:rsidRPr="00114493" w:rsidTr="005D7265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15:00 - 16:30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3C4667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3C4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VU Sporto ir sveikatos centras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3C4667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C466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 Sporto ir sveikatos centras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Saulėtekio al. 2</w:t>
            </w:r>
          </w:p>
        </w:tc>
      </w:tr>
      <w:tr w:rsidR="00656431" w:rsidRPr="00114493" w:rsidTr="005D7265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19:00 - 21:30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3C4667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C466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Pirmakursių integracijos savaitės baigiamasis vakaras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3C4667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C466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 Didysis kiemas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Universiteto g. 3</w:t>
            </w:r>
          </w:p>
        </w:tc>
      </w:tr>
      <w:tr w:rsidR="00656431" w:rsidRPr="00114493" w:rsidTr="00123061">
        <w:trPr>
          <w:trHeight w:val="315"/>
          <w:tblCellSpacing w:w="0" w:type="dxa"/>
        </w:trPr>
        <w:tc>
          <w:tcPr>
            <w:tcW w:w="1431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6431" w:rsidRPr="00114493" w:rsidRDefault="009676E2" w:rsidP="00164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2017 m. </w:t>
            </w:r>
            <w:r w:rsidR="00FA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rugsėjo 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d. </w:t>
            </w:r>
            <w:r w:rsidR="00FA6A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(p</w:t>
            </w:r>
            <w:r w:rsidR="00656431" w:rsidRPr="001144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enktadienis)</w:t>
            </w:r>
          </w:p>
        </w:tc>
      </w:tr>
      <w:tr w:rsidR="00656431" w:rsidRPr="00114493" w:rsidTr="005D7265">
        <w:trPr>
          <w:trHeight w:val="315"/>
          <w:tblCellSpacing w:w="0" w:type="dxa"/>
        </w:trPr>
        <w:tc>
          <w:tcPr>
            <w:tcW w:w="1418" w:type="dxa"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FD1629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9:00 -</w:t>
            </w:r>
            <w:r w:rsidR="003C466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18:0</w:t>
            </w:r>
            <w:r w:rsidR="00656431"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OPEN VU: </w:t>
            </w:r>
            <w:r w:rsidR="003C4667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istorinė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programa apie matomą ir nematomą, atvirą ir slaptą Universitetą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 Didysis kiemas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Universiteto g. 3</w:t>
            </w:r>
          </w:p>
        </w:tc>
      </w:tr>
      <w:tr w:rsidR="00656431" w:rsidRPr="00114493" w:rsidTr="005D7265">
        <w:trPr>
          <w:trHeight w:val="315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17:00 - 22:00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Stalo žaidimų vakar</w:t>
            </w: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Didžioji fakulteto auditorija (214)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6431" w:rsidRPr="00114493" w:rsidRDefault="00656431" w:rsidP="005D72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14493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K. Čiurlionio g. 21/27</w:t>
            </w:r>
          </w:p>
        </w:tc>
      </w:tr>
    </w:tbl>
    <w:p w:rsidR="005930F3" w:rsidRDefault="005930F3"/>
    <w:sectPr w:rsidR="005930F3" w:rsidSect="007C69D9">
      <w:pgSz w:w="16838" w:h="11906" w:orient="landscape"/>
      <w:pgMar w:top="567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3"/>
    <w:rsid w:val="00066A4E"/>
    <w:rsid w:val="00114493"/>
    <w:rsid w:val="00123061"/>
    <w:rsid w:val="00302FF9"/>
    <w:rsid w:val="003C4667"/>
    <w:rsid w:val="003F008B"/>
    <w:rsid w:val="004128D1"/>
    <w:rsid w:val="00436F93"/>
    <w:rsid w:val="005930F3"/>
    <w:rsid w:val="005D7265"/>
    <w:rsid w:val="0060193F"/>
    <w:rsid w:val="00656431"/>
    <w:rsid w:val="00663785"/>
    <w:rsid w:val="00664926"/>
    <w:rsid w:val="006F55AE"/>
    <w:rsid w:val="007C69D9"/>
    <w:rsid w:val="0080245A"/>
    <w:rsid w:val="00892343"/>
    <w:rsid w:val="009676E2"/>
    <w:rsid w:val="009F16FD"/>
    <w:rsid w:val="00A075C4"/>
    <w:rsid w:val="00A11235"/>
    <w:rsid w:val="00A3276C"/>
    <w:rsid w:val="00A60852"/>
    <w:rsid w:val="00AB788D"/>
    <w:rsid w:val="00C0588A"/>
    <w:rsid w:val="00C42C8B"/>
    <w:rsid w:val="00E06C92"/>
    <w:rsid w:val="00FA6A62"/>
    <w:rsid w:val="00FD1629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6739-3C7F-4498-B55B-BC6755D0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4216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Skaudžius</dc:creator>
  <cp:keywords/>
  <dc:description/>
  <cp:lastModifiedBy>Aleksandra</cp:lastModifiedBy>
  <cp:revision>19</cp:revision>
  <cp:lastPrinted>2017-08-21T13:50:00Z</cp:lastPrinted>
  <dcterms:created xsi:type="dcterms:W3CDTF">2017-08-31T12:49:00Z</dcterms:created>
  <dcterms:modified xsi:type="dcterms:W3CDTF">2017-08-31T14:44:00Z</dcterms:modified>
</cp:coreProperties>
</file>